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C2" w:rsidRPr="004E3A24" w:rsidRDefault="0063160C" w:rsidP="00026B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E3A24">
        <w:rPr>
          <w:rFonts w:ascii="Times New Roman" w:hAnsi="Times New Roman" w:cs="Times New Roman"/>
          <w:b/>
          <w:sz w:val="24"/>
          <w:szCs w:val="24"/>
        </w:rPr>
        <w:t>In</w:t>
      </w:r>
      <w:r w:rsidR="00C85639">
        <w:rPr>
          <w:rFonts w:ascii="Times New Roman" w:hAnsi="Times New Roman" w:cs="Times New Roman"/>
          <w:b/>
          <w:sz w:val="24"/>
          <w:szCs w:val="24"/>
        </w:rPr>
        <w:t>tegrētās mācību stundas saturs</w:t>
      </w:r>
      <w:r w:rsidR="00777C0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85639">
        <w:rPr>
          <w:rFonts w:ascii="Times New Roman" w:hAnsi="Times New Roman" w:cs="Times New Roman"/>
          <w:b/>
          <w:sz w:val="24"/>
          <w:szCs w:val="24"/>
        </w:rPr>
        <w:t>4</w:t>
      </w:r>
      <w:r w:rsidR="00777C05">
        <w:rPr>
          <w:rFonts w:ascii="Times New Roman" w:hAnsi="Times New Roman" w:cs="Times New Roman"/>
          <w:b/>
          <w:sz w:val="24"/>
          <w:szCs w:val="24"/>
        </w:rPr>
        <w:t>. klase</w:t>
      </w:r>
    </w:p>
    <w:p w:rsidR="0063160C" w:rsidRPr="001316E3" w:rsidRDefault="0063160C" w:rsidP="00777C05">
      <w:pPr>
        <w:rPr>
          <w:rFonts w:ascii="Times New Roman" w:hAnsi="Times New Roman" w:cs="Times New Roman"/>
          <w:sz w:val="20"/>
          <w:szCs w:val="24"/>
        </w:rPr>
      </w:pPr>
      <w:r w:rsidRPr="001316E3">
        <w:rPr>
          <w:rFonts w:ascii="Times New Roman" w:hAnsi="Times New Roman" w:cs="Times New Roman"/>
          <w:sz w:val="20"/>
          <w:szCs w:val="24"/>
        </w:rPr>
        <w:t>Mācību priekšmetu satura sakārtojumu skolotājs maina atbilstoši katras dienas izzināmajam jautājumam</w:t>
      </w:r>
      <w:r w:rsidR="00777C05" w:rsidRPr="001316E3">
        <w:rPr>
          <w:rFonts w:ascii="Times New Roman" w:hAnsi="Times New Roman" w:cs="Times New Roman"/>
          <w:sz w:val="20"/>
          <w:szCs w:val="24"/>
        </w:rPr>
        <w:t>.</w:t>
      </w:r>
    </w:p>
    <w:p w:rsidR="00C85639" w:rsidRPr="00E6463D" w:rsidRDefault="00C93918" w:rsidP="00026B59">
      <w:p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777C05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974E8B" w:rsidRPr="00777C05">
        <w:rPr>
          <w:rFonts w:ascii="Times New Roman" w:hAnsi="Times New Roman" w:cs="Times New Roman"/>
          <w:sz w:val="24"/>
          <w:szCs w:val="24"/>
          <w:u w:val="single"/>
        </w:rPr>
        <w:t xml:space="preserve">roblēmas formulējums </w:t>
      </w:r>
      <w:r w:rsidR="00777C05" w:rsidRPr="00777C05">
        <w:rPr>
          <w:rFonts w:ascii="Times New Roman" w:hAnsi="Times New Roman" w:cs="Times New Roman"/>
          <w:sz w:val="24"/>
          <w:szCs w:val="24"/>
          <w:u w:val="single"/>
        </w:rPr>
        <w:t xml:space="preserve">divām </w:t>
      </w:r>
      <w:r w:rsidR="0063160C" w:rsidRPr="00777C05">
        <w:rPr>
          <w:rFonts w:ascii="Times New Roman" w:hAnsi="Times New Roman" w:cs="Times New Roman"/>
          <w:sz w:val="24"/>
          <w:szCs w:val="24"/>
          <w:u w:val="single"/>
        </w:rPr>
        <w:t>dienām</w:t>
      </w:r>
      <w:r w:rsidR="006E36BF" w:rsidRPr="00777C05">
        <w:rPr>
          <w:rFonts w:ascii="Times New Roman" w:hAnsi="Times New Roman" w:cs="Times New Roman"/>
          <w:sz w:val="28"/>
          <w:szCs w:val="24"/>
          <w:u w:val="single"/>
        </w:rPr>
        <w:t>:</w:t>
      </w:r>
      <w:r w:rsidR="006E36BF" w:rsidRPr="00E6463D">
        <w:rPr>
          <w:rFonts w:ascii="Times New Roman" w:hAnsi="Times New Roman" w:cs="Times New Roman"/>
          <w:sz w:val="28"/>
          <w:szCs w:val="24"/>
        </w:rPr>
        <w:t xml:space="preserve"> </w:t>
      </w:r>
      <w:r w:rsidR="00777C05">
        <w:rPr>
          <w:rFonts w:ascii="Times New Roman" w:hAnsi="Times New Roman" w:cs="Times New Roman"/>
          <w:b/>
          <w:sz w:val="28"/>
          <w:szCs w:val="24"/>
        </w:rPr>
        <w:t>Apkārtnes plāns un karte. Latvijas karte</w:t>
      </w:r>
    </w:p>
    <w:p w:rsidR="00777C05" w:rsidRPr="00D464BD" w:rsidRDefault="00C93918" w:rsidP="00026B59">
      <w:pPr>
        <w:jc w:val="both"/>
        <w:rPr>
          <w:rFonts w:ascii="Times New Roman" w:hAnsi="Times New Roman" w:cs="Times New Roman"/>
          <w:sz w:val="24"/>
          <w:szCs w:val="24"/>
        </w:rPr>
      </w:pPr>
      <w:r w:rsidRPr="00777C05">
        <w:rPr>
          <w:rFonts w:ascii="Times New Roman" w:hAnsi="Times New Roman" w:cs="Times New Roman"/>
          <w:sz w:val="24"/>
          <w:szCs w:val="24"/>
          <w:u w:val="single"/>
        </w:rPr>
        <w:t xml:space="preserve">Izzināmā jautājuma formulējums </w:t>
      </w:r>
      <w:r w:rsidR="0063160C" w:rsidRPr="00777C05">
        <w:rPr>
          <w:rFonts w:ascii="Times New Roman" w:hAnsi="Times New Roman" w:cs="Times New Roman"/>
          <w:sz w:val="24"/>
          <w:szCs w:val="24"/>
          <w:u w:val="single"/>
        </w:rPr>
        <w:t>pirmajai dienai</w:t>
      </w:r>
      <w:r w:rsidR="006E36BF" w:rsidRPr="00777C05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6E36BF" w:rsidRPr="00D464BD">
        <w:rPr>
          <w:rFonts w:ascii="Times New Roman" w:hAnsi="Times New Roman" w:cs="Times New Roman"/>
          <w:sz w:val="24"/>
          <w:szCs w:val="24"/>
        </w:rPr>
        <w:t xml:space="preserve"> </w:t>
      </w:r>
      <w:r w:rsidR="00D464BD" w:rsidRPr="00D464BD">
        <w:rPr>
          <w:rFonts w:ascii="Times New Roman" w:hAnsi="Times New Roman" w:cs="Times New Roman"/>
          <w:sz w:val="24"/>
          <w:szCs w:val="24"/>
        </w:rPr>
        <w:t>Apkārtnes plāna zīmēšana, mērogs, debespuses</w:t>
      </w:r>
    </w:p>
    <w:p w:rsidR="0063160C" w:rsidRPr="00777C05" w:rsidRDefault="0063160C" w:rsidP="00026B59">
      <w:pPr>
        <w:jc w:val="both"/>
        <w:rPr>
          <w:rFonts w:ascii="Times New Roman" w:hAnsi="Times New Roman" w:cs="Times New Roman"/>
          <w:szCs w:val="24"/>
          <w:u w:val="single"/>
        </w:rPr>
      </w:pPr>
      <w:r w:rsidRPr="00777C05">
        <w:rPr>
          <w:rFonts w:ascii="Times New Roman" w:hAnsi="Times New Roman" w:cs="Times New Roman"/>
          <w:sz w:val="24"/>
          <w:szCs w:val="24"/>
          <w:u w:val="single"/>
        </w:rPr>
        <w:t>Izzināmais jautājums otrajai dienai</w:t>
      </w:r>
      <w:r w:rsidR="006E36BF" w:rsidRPr="00E6463D">
        <w:rPr>
          <w:rFonts w:ascii="Times New Roman" w:hAnsi="Times New Roman" w:cs="Times New Roman"/>
          <w:sz w:val="24"/>
          <w:szCs w:val="24"/>
        </w:rPr>
        <w:t xml:space="preserve">: </w:t>
      </w:r>
      <w:r w:rsidR="00524E60" w:rsidRPr="00D464BD">
        <w:rPr>
          <w:rFonts w:ascii="Times New Roman" w:hAnsi="Times New Roman" w:cs="Times New Roman"/>
          <w:sz w:val="24"/>
          <w:szCs w:val="24"/>
        </w:rPr>
        <w:t xml:space="preserve">Zinot </w:t>
      </w:r>
      <w:r w:rsidR="00D64411" w:rsidRPr="00D464BD">
        <w:rPr>
          <w:rFonts w:ascii="Times New Roman" w:hAnsi="Times New Roman" w:cs="Times New Roman"/>
          <w:sz w:val="24"/>
          <w:szCs w:val="24"/>
        </w:rPr>
        <w:t>mērogu un</w:t>
      </w:r>
      <w:r w:rsidR="00D464BD" w:rsidRPr="00D464BD">
        <w:rPr>
          <w:rFonts w:ascii="Times New Roman" w:hAnsi="Times New Roman" w:cs="Times New Roman"/>
          <w:sz w:val="24"/>
          <w:szCs w:val="24"/>
        </w:rPr>
        <w:t>, orientējoties Latvijas kartē</w:t>
      </w:r>
      <w:r w:rsidR="00D64411" w:rsidRPr="00D464BD">
        <w:rPr>
          <w:rFonts w:ascii="Times New Roman" w:hAnsi="Times New Roman" w:cs="Times New Roman"/>
          <w:sz w:val="24"/>
          <w:szCs w:val="24"/>
        </w:rPr>
        <w:t>, mēs taču paši varam izplānot maršrutu klases ekskursijai?</w:t>
      </w:r>
    </w:p>
    <w:p w:rsidR="00BE12BE" w:rsidRDefault="00C93918" w:rsidP="00026B59">
      <w:pPr>
        <w:jc w:val="both"/>
        <w:rPr>
          <w:rFonts w:ascii="Times New Roman" w:hAnsi="Times New Roman" w:cs="Times New Roman"/>
          <w:szCs w:val="24"/>
        </w:rPr>
      </w:pPr>
      <w:r w:rsidRPr="00777C05">
        <w:rPr>
          <w:rFonts w:ascii="Times New Roman" w:hAnsi="Times New Roman" w:cs="Times New Roman"/>
          <w:sz w:val="24"/>
          <w:szCs w:val="24"/>
          <w:u w:val="single"/>
        </w:rPr>
        <w:t xml:space="preserve">Mācību priekšmeti, kas tiek integrēti </w:t>
      </w:r>
      <w:r w:rsidRPr="00E6463D">
        <w:rPr>
          <w:rFonts w:ascii="Times New Roman" w:hAnsi="Times New Roman" w:cs="Times New Roman"/>
          <w:sz w:val="24"/>
          <w:szCs w:val="24"/>
        </w:rPr>
        <w:t xml:space="preserve">- </w:t>
      </w:r>
      <w:r w:rsidRPr="00937D42">
        <w:rPr>
          <w:rFonts w:ascii="Times New Roman" w:hAnsi="Times New Roman" w:cs="Times New Roman"/>
          <w:szCs w:val="24"/>
        </w:rPr>
        <w:t>dabaszinības, matemāt</w:t>
      </w:r>
      <w:r w:rsidR="00D64411">
        <w:rPr>
          <w:rFonts w:ascii="Times New Roman" w:hAnsi="Times New Roman" w:cs="Times New Roman"/>
          <w:szCs w:val="24"/>
        </w:rPr>
        <w:t>ika, sociālās zinības</w:t>
      </w:r>
      <w:r w:rsidR="00777C05">
        <w:rPr>
          <w:rFonts w:ascii="Times New Roman" w:hAnsi="Times New Roman" w:cs="Times New Roman"/>
          <w:szCs w:val="24"/>
        </w:rPr>
        <w:t>, vizuālā māksla, latviešu valoda</w:t>
      </w:r>
    </w:p>
    <w:p w:rsidR="00520720" w:rsidRDefault="0063160C" w:rsidP="00520720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524E60">
        <w:rPr>
          <w:rFonts w:ascii="Times New Roman" w:hAnsi="Times New Roman" w:cs="Times New Roman"/>
          <w:sz w:val="24"/>
          <w:szCs w:val="24"/>
          <w:u w:val="single"/>
        </w:rPr>
        <w:t>Mērķis:</w:t>
      </w:r>
      <w:r w:rsidR="00C93918" w:rsidRPr="006E36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918" w:rsidRPr="00937D42">
        <w:rPr>
          <w:rFonts w:ascii="Times New Roman" w:hAnsi="Times New Roman" w:cs="Times New Roman"/>
          <w:szCs w:val="24"/>
        </w:rPr>
        <w:t>Veicinā</w:t>
      </w:r>
      <w:r w:rsidR="00524E60">
        <w:rPr>
          <w:rFonts w:ascii="Times New Roman" w:hAnsi="Times New Roman" w:cs="Times New Roman"/>
          <w:szCs w:val="24"/>
        </w:rPr>
        <w:t xml:space="preserve">t skolēnu izziņas interesi </w:t>
      </w:r>
      <w:r w:rsidR="00520720">
        <w:rPr>
          <w:rFonts w:ascii="Times New Roman" w:hAnsi="Times New Roman" w:cs="Times New Roman"/>
          <w:szCs w:val="24"/>
        </w:rPr>
        <w:t>par Latvijas kartes lietošanas nepieciešamību ikdienā,</w:t>
      </w:r>
      <w:r w:rsidR="00A663FC" w:rsidRPr="00937D42">
        <w:rPr>
          <w:rFonts w:ascii="Times New Roman" w:hAnsi="Times New Roman" w:cs="Times New Roman"/>
          <w:szCs w:val="24"/>
        </w:rPr>
        <w:t xml:space="preserve"> pilnveidot skolēnu </w:t>
      </w:r>
    </w:p>
    <w:p w:rsidR="00520720" w:rsidRDefault="00520720" w:rsidP="00520720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</w:t>
      </w:r>
      <w:r w:rsidR="00A663FC" w:rsidRPr="00937D42">
        <w:rPr>
          <w:rFonts w:ascii="Times New Roman" w:hAnsi="Times New Roman" w:cs="Times New Roman"/>
          <w:szCs w:val="24"/>
        </w:rPr>
        <w:t xml:space="preserve">prasmes </w:t>
      </w:r>
      <w:r>
        <w:rPr>
          <w:rFonts w:ascii="Times New Roman" w:hAnsi="Times New Roman" w:cs="Times New Roman"/>
          <w:szCs w:val="24"/>
        </w:rPr>
        <w:t>pielietot mērogu darbā ar karti.</w:t>
      </w:r>
      <w:r w:rsidR="00524E60">
        <w:rPr>
          <w:rFonts w:ascii="Times New Roman" w:hAnsi="Times New Roman" w:cs="Times New Roman"/>
          <w:szCs w:val="24"/>
        </w:rPr>
        <w:t xml:space="preserve"> Radīt skolēnos izpratni, ka</w:t>
      </w:r>
      <w:r>
        <w:rPr>
          <w:rFonts w:ascii="Times New Roman" w:hAnsi="Times New Roman" w:cs="Times New Roman"/>
          <w:szCs w:val="24"/>
        </w:rPr>
        <w:t>,</w:t>
      </w:r>
      <w:r w:rsidR="00524E6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pielietojot matemātikas zināšanas un, </w:t>
      </w:r>
    </w:p>
    <w:p w:rsidR="0063160C" w:rsidRPr="006E36BF" w:rsidRDefault="00520720" w:rsidP="005207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plānojot ekskursiju, var taupīt līdzekļus.</w:t>
      </w:r>
    </w:p>
    <w:p w:rsidR="0063160C" w:rsidRPr="00524E60" w:rsidRDefault="0063160C" w:rsidP="00520720">
      <w:pPr>
        <w:spacing w:after="0" w:line="360" w:lineRule="auto"/>
        <w:rPr>
          <w:rFonts w:ascii="Times New Roman" w:hAnsi="Times New Roman" w:cs="Times New Roman"/>
          <w:sz w:val="24"/>
          <w:u w:val="single"/>
        </w:rPr>
      </w:pPr>
      <w:r w:rsidRPr="00524E60">
        <w:rPr>
          <w:rFonts w:ascii="Times New Roman" w:hAnsi="Times New Roman" w:cs="Times New Roman"/>
          <w:sz w:val="24"/>
          <w:u w:val="single"/>
        </w:rPr>
        <w:t>Mācību saturs:</w:t>
      </w:r>
    </w:p>
    <w:p w:rsidR="006576A4" w:rsidRPr="00E6463D" w:rsidRDefault="006B7D28" w:rsidP="00777C0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Lieto</w:t>
      </w:r>
      <w:r w:rsidR="00520720">
        <w:rPr>
          <w:rFonts w:ascii="Times New Roman" w:hAnsi="Times New Roman" w:cs="Times New Roman"/>
        </w:rPr>
        <w:t xml:space="preserve"> mērogus darbā ar</w:t>
      </w:r>
      <w:r w:rsidR="00E6463D" w:rsidRPr="00E6463D">
        <w:rPr>
          <w:rFonts w:ascii="Times New Roman" w:hAnsi="Times New Roman" w:cs="Times New Roman"/>
        </w:rPr>
        <w:t xml:space="preserve"> karti. </w:t>
      </w:r>
      <w:r>
        <w:rPr>
          <w:rFonts w:ascii="Times New Roman" w:hAnsi="Times New Roman" w:cs="Times New Roman"/>
        </w:rPr>
        <w:t>Prot o</w:t>
      </w:r>
      <w:r w:rsidR="00E6463D" w:rsidRPr="00E6463D">
        <w:rPr>
          <w:rFonts w:ascii="Times New Roman" w:hAnsi="Times New Roman" w:cs="Times New Roman"/>
        </w:rPr>
        <w:t xml:space="preserve">rientēties Latvijas kartē </w:t>
      </w:r>
      <w:r w:rsidR="00E6463D" w:rsidRPr="00E6463D">
        <w:rPr>
          <w:rFonts w:ascii="Times New Roman" w:hAnsi="Times New Roman" w:cs="Times New Roman"/>
          <w:b/>
        </w:rPr>
        <w:t>( Dabaszinības);</w:t>
      </w:r>
    </w:p>
    <w:p w:rsidR="006576A4" w:rsidRPr="00B56E1C" w:rsidRDefault="00E6463D" w:rsidP="00E6463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6463D">
        <w:rPr>
          <w:rFonts w:ascii="Times New Roman" w:hAnsi="Times New Roman" w:cs="Times New Roman"/>
        </w:rPr>
        <w:t>Prot novērtēt, mērīt, salīdzināt garumus</w:t>
      </w:r>
      <w:r>
        <w:rPr>
          <w:rFonts w:ascii="Times New Roman" w:hAnsi="Times New Roman" w:cs="Times New Roman"/>
        </w:rPr>
        <w:t>.</w:t>
      </w:r>
      <w:r w:rsidRPr="00E6463D">
        <w:t xml:space="preserve"> </w:t>
      </w:r>
      <w:r w:rsidR="006B7D28">
        <w:rPr>
          <w:rFonts w:ascii="Times New Roman" w:hAnsi="Times New Roman" w:cs="Times New Roman"/>
        </w:rPr>
        <w:t>Apzinā</w:t>
      </w:r>
      <w:r w:rsidRPr="00E6463D">
        <w:rPr>
          <w:rFonts w:ascii="Times New Roman" w:hAnsi="Times New Roman" w:cs="Times New Roman"/>
        </w:rPr>
        <w:t xml:space="preserve">s matemātikas pielietojumu ikdienas dzīvē </w:t>
      </w:r>
      <w:r w:rsidRPr="00E6463D">
        <w:rPr>
          <w:rFonts w:ascii="Times New Roman" w:hAnsi="Times New Roman" w:cs="Times New Roman"/>
          <w:b/>
        </w:rPr>
        <w:t>(Matemātika)</w:t>
      </w:r>
      <w:r w:rsidR="00026B59" w:rsidRPr="00E6463D">
        <w:rPr>
          <w:rFonts w:ascii="Times New Roman" w:hAnsi="Times New Roman" w:cs="Times New Roman"/>
          <w:b/>
        </w:rPr>
        <w:t>;</w:t>
      </w:r>
    </w:p>
    <w:p w:rsidR="00B56E1C" w:rsidRDefault="00B56E1C" w:rsidP="00B56E1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B56E1C">
        <w:rPr>
          <w:rFonts w:ascii="Times New Roman" w:hAnsi="Times New Roman" w:cs="Times New Roman"/>
        </w:rPr>
        <w:t>Piederības sajuta valstij, novadam. Lepn</w:t>
      </w:r>
      <w:r w:rsidR="006B7D28">
        <w:rPr>
          <w:rFonts w:ascii="Times New Roman" w:hAnsi="Times New Roman" w:cs="Times New Roman"/>
        </w:rPr>
        <w:t>ums par savu dzimto Zemi. Izpro</w:t>
      </w:r>
      <w:r w:rsidRPr="00B56E1C">
        <w:rPr>
          <w:rFonts w:ascii="Times New Roman" w:hAnsi="Times New Roman" w:cs="Times New Roman"/>
        </w:rPr>
        <w:t>t nauda</w:t>
      </w:r>
      <w:r w:rsidR="006B7D28">
        <w:rPr>
          <w:rFonts w:ascii="Times New Roman" w:hAnsi="Times New Roman" w:cs="Times New Roman"/>
        </w:rPr>
        <w:t>s uzdevumus (funkcijas), mācā</w:t>
      </w:r>
      <w:r w:rsidRPr="00B56E1C">
        <w:rPr>
          <w:rFonts w:ascii="Times New Roman" w:hAnsi="Times New Roman" w:cs="Times New Roman"/>
        </w:rPr>
        <w:t>s plānot savu budžetu</w:t>
      </w:r>
      <w:r w:rsidR="006B7D28">
        <w:rPr>
          <w:rFonts w:ascii="Times New Roman" w:hAnsi="Times New Roman" w:cs="Times New Roman"/>
        </w:rPr>
        <w:t>. Ekonomiskā domāšana! Apzinās sevi kā patērētāju, pilnveido</w:t>
      </w:r>
      <w:r w:rsidRPr="00B56E1C">
        <w:rPr>
          <w:rFonts w:ascii="Times New Roman" w:hAnsi="Times New Roman" w:cs="Times New Roman"/>
        </w:rPr>
        <w:t xml:space="preserve"> ekonom</w:t>
      </w:r>
      <w:r w:rsidR="006B7D28">
        <w:rPr>
          <w:rFonts w:ascii="Times New Roman" w:hAnsi="Times New Roman" w:cs="Times New Roman"/>
        </w:rPr>
        <w:t>iskās darbības prasmes – pamato</w:t>
      </w:r>
      <w:r w:rsidRPr="00B56E1C">
        <w:rPr>
          <w:rFonts w:ascii="Times New Roman" w:hAnsi="Times New Roman" w:cs="Times New Roman"/>
        </w:rPr>
        <w:t xml:space="preserve"> savu izvēli ar ekonomiskiem apsvērumiem</w:t>
      </w:r>
      <w:r w:rsidR="00E6463D">
        <w:rPr>
          <w:rFonts w:ascii="Times New Roman" w:hAnsi="Times New Roman" w:cs="Times New Roman"/>
        </w:rPr>
        <w:t xml:space="preserve"> </w:t>
      </w:r>
      <w:r w:rsidR="00E6463D" w:rsidRPr="00E6463D">
        <w:rPr>
          <w:rFonts w:ascii="Times New Roman" w:hAnsi="Times New Roman" w:cs="Times New Roman"/>
          <w:b/>
        </w:rPr>
        <w:t>(Sociālās zinības)</w:t>
      </w:r>
    </w:p>
    <w:p w:rsidR="006576A4" w:rsidRPr="00E6463D" w:rsidRDefault="00B56E1C" w:rsidP="00E6463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E6463D">
        <w:rPr>
          <w:rFonts w:ascii="Times New Roman" w:hAnsi="Times New Roman" w:cs="Times New Roman"/>
          <w:szCs w:val="24"/>
        </w:rPr>
        <w:t xml:space="preserve">Zīmē dekoratīvu kompozīciju, kura atspoguļo dažādas interesantas faktūras, to kontrastus (piem., pilsēta/ Latvija no putna lidojuma). </w:t>
      </w:r>
      <w:r w:rsidR="006B7D28">
        <w:rPr>
          <w:rFonts w:ascii="Times New Roman" w:hAnsi="Times New Roman" w:cs="Times New Roman"/>
          <w:szCs w:val="24"/>
        </w:rPr>
        <w:t>Priecājas</w:t>
      </w:r>
      <w:r w:rsidR="00105915" w:rsidRPr="00E6463D">
        <w:rPr>
          <w:rFonts w:ascii="Times New Roman" w:hAnsi="Times New Roman" w:cs="Times New Roman"/>
          <w:szCs w:val="24"/>
        </w:rPr>
        <w:t xml:space="preserve"> par savu un ci</w:t>
      </w:r>
      <w:r w:rsidR="006B7D28">
        <w:rPr>
          <w:rFonts w:ascii="Times New Roman" w:hAnsi="Times New Roman" w:cs="Times New Roman"/>
          <w:szCs w:val="24"/>
        </w:rPr>
        <w:t>tu skolēnu veikumu. Izprot</w:t>
      </w:r>
      <w:r w:rsidR="00105915" w:rsidRPr="00E6463D">
        <w:rPr>
          <w:rFonts w:ascii="Times New Roman" w:hAnsi="Times New Roman" w:cs="Times New Roman"/>
          <w:szCs w:val="24"/>
        </w:rPr>
        <w:t xml:space="preserve"> sava un citu skolēnu radošo darinājumu vienreizību. Sava un citu skolēnu izstrādājumu salīdzināšana, novērtēšana, pozitīvo iezīmju saskatīšana</w:t>
      </w:r>
      <w:r w:rsidR="00E6463D" w:rsidRPr="00E6463D">
        <w:rPr>
          <w:rFonts w:ascii="Times New Roman" w:hAnsi="Times New Roman" w:cs="Times New Roman"/>
          <w:sz w:val="24"/>
          <w:szCs w:val="24"/>
        </w:rPr>
        <w:t xml:space="preserve"> </w:t>
      </w:r>
      <w:r w:rsidR="00E6463D" w:rsidRPr="00E6463D">
        <w:rPr>
          <w:rFonts w:ascii="Times New Roman" w:hAnsi="Times New Roman" w:cs="Times New Roman"/>
          <w:b/>
          <w:szCs w:val="24"/>
        </w:rPr>
        <w:t>(Vizuālā māksla)</w:t>
      </w:r>
    </w:p>
    <w:p w:rsidR="00524E60" w:rsidRPr="00E6463D" w:rsidRDefault="00B56E1C" w:rsidP="00524E6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3B3AAE">
        <w:rPr>
          <w:rFonts w:ascii="Times New Roman" w:hAnsi="Times New Roman" w:cs="Times New Roman"/>
        </w:rPr>
        <w:t>Pēc paša sastādīta plāna veido īsu aprakstu. Lieto vienkāršus un saliktus teikumus. Pieraksta vietvārdus. Izmanto zināšanas par lielo sākumburtu lietošanu vietvārdos. Izmanto daudznozīmīgus vārdus, veidojot savu tekstu.</w:t>
      </w:r>
      <w:r w:rsidR="003B3AAE" w:rsidRPr="003B3AAE">
        <w:rPr>
          <w:rFonts w:ascii="Times New Roman" w:hAnsi="Times New Roman" w:cs="Times New Roman"/>
        </w:rPr>
        <w:t xml:space="preserve"> Sagatavo uzstāšanos klasesbiedru priekšā</w:t>
      </w:r>
      <w:r w:rsidR="00E6463D">
        <w:rPr>
          <w:rFonts w:ascii="Times New Roman" w:hAnsi="Times New Roman" w:cs="Times New Roman"/>
        </w:rPr>
        <w:t xml:space="preserve">. </w:t>
      </w:r>
      <w:r w:rsidR="00E6463D" w:rsidRPr="00E6463D">
        <w:rPr>
          <w:rFonts w:ascii="Times New Roman" w:hAnsi="Times New Roman" w:cs="Times New Roman"/>
          <w:b/>
        </w:rPr>
        <w:t>(Latviešu valoda)</w:t>
      </w:r>
    </w:p>
    <w:p w:rsidR="00057236" w:rsidRPr="00524E60" w:rsidRDefault="0063160C">
      <w:pPr>
        <w:rPr>
          <w:rFonts w:ascii="Times New Roman" w:hAnsi="Times New Roman" w:cs="Times New Roman"/>
          <w:sz w:val="24"/>
          <w:u w:val="single"/>
        </w:rPr>
      </w:pPr>
      <w:r w:rsidRPr="00524E60">
        <w:rPr>
          <w:rFonts w:ascii="Times New Roman" w:hAnsi="Times New Roman" w:cs="Times New Roman"/>
          <w:sz w:val="24"/>
          <w:u w:val="single"/>
        </w:rPr>
        <w:t>Uzdevumi:</w:t>
      </w:r>
      <w:r w:rsidR="00057236" w:rsidRPr="00524E60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777C05" w:rsidRDefault="00057236" w:rsidP="00777C0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37D42">
        <w:rPr>
          <w:rFonts w:ascii="Times New Roman" w:hAnsi="Times New Roman" w:cs="Times New Roman"/>
        </w:rPr>
        <w:t>A</w:t>
      </w:r>
      <w:r w:rsidR="00E6463D">
        <w:rPr>
          <w:rFonts w:ascii="Times New Roman" w:hAnsi="Times New Roman" w:cs="Times New Roman"/>
        </w:rPr>
        <w:t xml:space="preserve">ktualizēt skolēnu zināšanas </w:t>
      </w:r>
      <w:r w:rsidR="00777C05">
        <w:rPr>
          <w:rFonts w:ascii="Times New Roman" w:hAnsi="Times New Roman" w:cs="Times New Roman"/>
        </w:rPr>
        <w:t>par</w:t>
      </w:r>
      <w:r w:rsidR="00520720" w:rsidRPr="00520720">
        <w:rPr>
          <w:rFonts w:ascii="Times New Roman" w:hAnsi="Times New Roman" w:cs="Times New Roman"/>
          <w:szCs w:val="24"/>
        </w:rPr>
        <w:t xml:space="preserve"> </w:t>
      </w:r>
      <w:r w:rsidR="00520720">
        <w:rPr>
          <w:rFonts w:ascii="Times New Roman" w:hAnsi="Times New Roman" w:cs="Times New Roman"/>
          <w:szCs w:val="24"/>
        </w:rPr>
        <w:t>Latvijas kartes lietošanas nepieciešamību ikdienā</w:t>
      </w:r>
      <w:r w:rsidR="00777C05">
        <w:rPr>
          <w:rFonts w:ascii="Times New Roman" w:hAnsi="Times New Roman" w:cs="Times New Roman"/>
        </w:rPr>
        <w:t>;</w:t>
      </w:r>
    </w:p>
    <w:p w:rsidR="00057236" w:rsidRDefault="00057236" w:rsidP="00777C0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77C05">
        <w:rPr>
          <w:rFonts w:ascii="Times New Roman" w:hAnsi="Times New Roman" w:cs="Times New Roman"/>
        </w:rPr>
        <w:t xml:space="preserve">Veicināt skolēnu kritisko domāšanu, analizējot </w:t>
      </w:r>
      <w:r w:rsidR="00777C05">
        <w:rPr>
          <w:rFonts w:ascii="Times New Roman" w:hAnsi="Times New Roman" w:cs="Times New Roman"/>
        </w:rPr>
        <w:t>informāciju par</w:t>
      </w:r>
      <w:r w:rsidR="00520720">
        <w:rPr>
          <w:rFonts w:ascii="Times New Roman" w:hAnsi="Times New Roman" w:cs="Times New Roman"/>
        </w:rPr>
        <w:t xml:space="preserve"> apskates objektiem un iespējamām izmaksām</w:t>
      </w:r>
      <w:r w:rsidRPr="00777C05">
        <w:rPr>
          <w:rFonts w:ascii="Times New Roman" w:hAnsi="Times New Roman" w:cs="Times New Roman"/>
        </w:rPr>
        <w:t>;</w:t>
      </w:r>
    </w:p>
    <w:p w:rsidR="00057236" w:rsidRDefault="00057236" w:rsidP="00777C0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77C05">
        <w:rPr>
          <w:rFonts w:ascii="Times New Roman" w:hAnsi="Times New Roman" w:cs="Times New Roman"/>
        </w:rPr>
        <w:t>Pilnve</w:t>
      </w:r>
      <w:r w:rsidR="00777C05">
        <w:rPr>
          <w:rFonts w:ascii="Times New Roman" w:hAnsi="Times New Roman" w:cs="Times New Roman"/>
        </w:rPr>
        <w:t>idot skolēnu prasmes</w:t>
      </w:r>
      <w:r w:rsidR="00520720">
        <w:rPr>
          <w:rFonts w:ascii="Times New Roman" w:hAnsi="Times New Roman" w:cs="Times New Roman"/>
        </w:rPr>
        <w:t xml:space="preserve"> </w:t>
      </w:r>
      <w:r w:rsidR="00520720">
        <w:rPr>
          <w:rFonts w:ascii="Times New Roman" w:hAnsi="Times New Roman" w:cs="Times New Roman"/>
          <w:szCs w:val="24"/>
        </w:rPr>
        <w:t>pielietot mērogu darbā ar karti</w:t>
      </w:r>
      <w:r w:rsidR="00026B59" w:rsidRPr="00777C05">
        <w:rPr>
          <w:rFonts w:ascii="Times New Roman" w:hAnsi="Times New Roman" w:cs="Times New Roman"/>
        </w:rPr>
        <w:t>;</w:t>
      </w:r>
    </w:p>
    <w:p w:rsidR="00520720" w:rsidRDefault="00520720" w:rsidP="00777C0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Pilnveidot skolēnu sadarbības prasmes, strādājot grupās;</w:t>
      </w:r>
    </w:p>
    <w:p w:rsidR="00520720" w:rsidRDefault="00520720" w:rsidP="00777C0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Pilnveidot skolēnu prasmes mērīt, salīdzināt garumus, attālumus;</w:t>
      </w:r>
    </w:p>
    <w:p w:rsidR="00520720" w:rsidRDefault="00520720" w:rsidP="00777C0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Pilnveidot skolēnu iemaņas uzstāties klasesbiedru priekšā</w:t>
      </w:r>
      <w:r w:rsidR="006B7D28">
        <w:rPr>
          <w:rFonts w:ascii="Times New Roman" w:hAnsi="Times New Roman" w:cs="Times New Roman"/>
        </w:rPr>
        <w:t>, uzdot jautājumus</w:t>
      </w:r>
      <w:r>
        <w:rPr>
          <w:rFonts w:ascii="Times New Roman" w:hAnsi="Times New Roman" w:cs="Times New Roman"/>
        </w:rPr>
        <w:t>;</w:t>
      </w:r>
    </w:p>
    <w:p w:rsidR="00057236" w:rsidRDefault="00057236" w:rsidP="00777C0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77C05">
        <w:rPr>
          <w:rFonts w:ascii="Times New Roman" w:hAnsi="Times New Roman" w:cs="Times New Roman"/>
        </w:rPr>
        <w:t>Rosināt skolēnus sa</w:t>
      </w:r>
      <w:r w:rsidR="00777C05" w:rsidRPr="00777C05">
        <w:rPr>
          <w:rFonts w:ascii="Times New Roman" w:hAnsi="Times New Roman" w:cs="Times New Roman"/>
        </w:rPr>
        <w:t>skatīt</w:t>
      </w:r>
      <w:r w:rsidR="00520720">
        <w:rPr>
          <w:rFonts w:ascii="Times New Roman" w:hAnsi="Times New Roman" w:cs="Times New Roman"/>
        </w:rPr>
        <w:t xml:space="preserve"> pozitīvās iezīmes klasesbiedru darbos</w:t>
      </w:r>
      <w:r w:rsidR="00026B59" w:rsidRPr="00777C05">
        <w:rPr>
          <w:rFonts w:ascii="Times New Roman" w:hAnsi="Times New Roman" w:cs="Times New Roman"/>
        </w:rPr>
        <w:t>;</w:t>
      </w:r>
    </w:p>
    <w:p w:rsidR="006576A4" w:rsidRPr="00777C05" w:rsidRDefault="00057236" w:rsidP="00777C0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77C05">
        <w:rPr>
          <w:rFonts w:ascii="Times New Roman" w:hAnsi="Times New Roman" w:cs="Times New Roman"/>
        </w:rPr>
        <w:t>Veicināt skolēnu pozitīvo attieksmi pret savu un citu skolēnu radošo darinājumu vienreizību</w:t>
      </w:r>
      <w:r w:rsidR="00520720">
        <w:rPr>
          <w:rFonts w:ascii="Times New Roman" w:hAnsi="Times New Roman" w:cs="Times New Roman"/>
        </w:rPr>
        <w:t>.</w:t>
      </w:r>
    </w:p>
    <w:p w:rsidR="002C15D3" w:rsidRDefault="00974E8B" w:rsidP="001316E3">
      <w:pPr>
        <w:jc w:val="both"/>
        <w:rPr>
          <w:rStyle w:val="Hyperlink"/>
        </w:rPr>
      </w:pPr>
      <w:r w:rsidRPr="00524E60">
        <w:rPr>
          <w:rFonts w:ascii="Times New Roman" w:hAnsi="Times New Roman" w:cs="Times New Roman"/>
          <w:sz w:val="24"/>
          <w:u w:val="single"/>
        </w:rPr>
        <w:t>Izmantojamie r</w:t>
      </w:r>
      <w:r w:rsidR="0063160C" w:rsidRPr="00524E60">
        <w:rPr>
          <w:rFonts w:ascii="Times New Roman" w:hAnsi="Times New Roman" w:cs="Times New Roman"/>
          <w:sz w:val="24"/>
          <w:u w:val="single"/>
        </w:rPr>
        <w:t>esursi:</w:t>
      </w:r>
      <w:r w:rsidR="00FB4CE0" w:rsidRPr="00520720">
        <w:rPr>
          <w:rFonts w:ascii="Times New Roman" w:hAnsi="Times New Roman" w:cs="Times New Roman"/>
          <w:sz w:val="24"/>
        </w:rPr>
        <w:t xml:space="preserve"> </w:t>
      </w:r>
      <w:r w:rsidR="00520720">
        <w:rPr>
          <w:rFonts w:ascii="Times New Roman" w:hAnsi="Times New Roman" w:cs="Times New Roman"/>
        </w:rPr>
        <w:t>S</w:t>
      </w:r>
      <w:r w:rsidR="00B56E1C">
        <w:rPr>
          <w:rFonts w:ascii="Times New Roman" w:hAnsi="Times New Roman" w:cs="Times New Roman"/>
        </w:rPr>
        <w:t>kolēnu atnestie radošie darbi</w:t>
      </w:r>
      <w:r w:rsidR="00D64411">
        <w:rPr>
          <w:rFonts w:ascii="Times New Roman" w:hAnsi="Times New Roman" w:cs="Times New Roman"/>
        </w:rPr>
        <w:t xml:space="preserve"> </w:t>
      </w:r>
      <w:r w:rsidR="00D64411">
        <w:rPr>
          <w:rFonts w:ascii="Times New Roman" w:hAnsi="Times New Roman" w:cs="Times New Roman"/>
          <w:szCs w:val="24"/>
        </w:rPr>
        <w:t>(‘’Manas mājas apkārtne no putna lidojuma’’ vai ‘’Latvija no putna lidojuma’’),</w:t>
      </w:r>
      <w:r w:rsidR="00FB4CE0" w:rsidRPr="0002124C">
        <w:rPr>
          <w:rFonts w:ascii="Times New Roman" w:hAnsi="Times New Roman" w:cs="Times New Roman"/>
        </w:rPr>
        <w:t xml:space="preserve"> </w:t>
      </w:r>
      <w:r w:rsidR="00D64411">
        <w:rPr>
          <w:rFonts w:ascii="Times New Roman" w:hAnsi="Times New Roman" w:cs="Times New Roman"/>
          <w:szCs w:val="24"/>
        </w:rPr>
        <w:t>c</w:t>
      </w:r>
      <w:r w:rsidR="00B56E1C">
        <w:rPr>
          <w:rFonts w:ascii="Times New Roman" w:hAnsi="Times New Roman" w:cs="Times New Roman"/>
          <w:szCs w:val="24"/>
        </w:rPr>
        <w:t xml:space="preserve">eļveži pa Latviju, </w:t>
      </w:r>
      <w:r w:rsidR="00520720">
        <w:rPr>
          <w:rFonts w:ascii="Times New Roman" w:hAnsi="Times New Roman" w:cs="Times New Roman"/>
          <w:szCs w:val="24"/>
        </w:rPr>
        <w:t xml:space="preserve">Latvijas </w:t>
      </w:r>
      <w:r w:rsidR="00B56E1C">
        <w:rPr>
          <w:rFonts w:ascii="Times New Roman" w:hAnsi="Times New Roman" w:cs="Times New Roman"/>
          <w:szCs w:val="24"/>
        </w:rPr>
        <w:t>kartes, bukleti</w:t>
      </w:r>
      <w:r w:rsidR="001316E3">
        <w:rPr>
          <w:rFonts w:ascii="Times New Roman" w:hAnsi="Times New Roman" w:cs="Times New Roman"/>
          <w:u w:val="single"/>
        </w:rPr>
        <w:t>,</w:t>
      </w:r>
      <w:r w:rsidR="001316E3" w:rsidRPr="001316E3">
        <w:rPr>
          <w:rFonts w:ascii="Times New Roman" w:hAnsi="Times New Roman" w:cs="Times New Roman"/>
        </w:rPr>
        <w:t xml:space="preserve"> </w:t>
      </w:r>
      <w:r w:rsidR="001316E3">
        <w:rPr>
          <w:rFonts w:ascii="Times New Roman" w:hAnsi="Times New Roman" w:cs="Times New Roman"/>
        </w:rPr>
        <w:t>l</w:t>
      </w:r>
      <w:r w:rsidR="00FB4CE0" w:rsidRPr="0002124C">
        <w:rPr>
          <w:rFonts w:ascii="Times New Roman" w:hAnsi="Times New Roman" w:cs="Times New Roman"/>
        </w:rPr>
        <w:t>ineāls</w:t>
      </w:r>
      <w:r w:rsidR="00520720">
        <w:rPr>
          <w:rFonts w:ascii="Times New Roman" w:hAnsi="Times New Roman" w:cs="Times New Roman"/>
        </w:rPr>
        <w:t>,</w:t>
      </w:r>
      <w:r w:rsidR="00B56E1C">
        <w:rPr>
          <w:rFonts w:ascii="Times New Roman" w:hAnsi="Times New Roman" w:cs="Times New Roman"/>
        </w:rPr>
        <w:t xml:space="preserve"> </w:t>
      </w:r>
      <w:r w:rsidR="00D464BD">
        <w:rPr>
          <w:rFonts w:ascii="Times New Roman" w:hAnsi="Times New Roman" w:cs="Times New Roman"/>
        </w:rPr>
        <w:t>videomateriāli no youtube.com.:</w:t>
      </w:r>
      <w:r w:rsidR="00D464BD" w:rsidRPr="00D464BD">
        <w:t xml:space="preserve"> </w:t>
      </w:r>
      <w:r w:rsidR="0008516C" w:rsidRPr="0008516C">
        <w:rPr>
          <w:rFonts w:ascii="Times New Roman" w:hAnsi="Times New Roman" w:cs="Times New Roman"/>
        </w:rPr>
        <w:t xml:space="preserve">Mūz. ieraksts Nr. </w:t>
      </w:r>
      <w:r w:rsidR="00D464BD" w:rsidRPr="0008516C">
        <w:rPr>
          <w:rFonts w:ascii="Times New Roman" w:hAnsi="Times New Roman" w:cs="Times New Roman"/>
        </w:rPr>
        <w:t xml:space="preserve">1. </w:t>
      </w:r>
      <w:hyperlink r:id="rId6" w:history="1">
        <w:r w:rsidR="00D464BD" w:rsidRPr="0008516C">
          <w:rPr>
            <w:rStyle w:val="Hyperlink"/>
            <w:rFonts w:ascii="Times New Roman" w:hAnsi="Times New Roman" w:cs="Times New Roman"/>
            <w:szCs w:val="24"/>
          </w:rPr>
          <w:t>https://www.youtube.com/watch?v=5pm3-cupdK0</w:t>
        </w:r>
      </w:hyperlink>
      <w:r w:rsidR="00D464BD" w:rsidRPr="0008516C">
        <w:rPr>
          <w:rFonts w:ascii="Times New Roman" w:hAnsi="Times New Roman" w:cs="Times New Roman"/>
        </w:rPr>
        <w:t xml:space="preserve"> Interneta resursi: </w:t>
      </w:r>
      <w:r w:rsidR="0008516C" w:rsidRPr="0008516C">
        <w:rPr>
          <w:rFonts w:ascii="Times New Roman" w:hAnsi="Times New Roman" w:cs="Times New Roman"/>
        </w:rPr>
        <w:t>Fails Nr.</w:t>
      </w:r>
      <w:r w:rsidR="0008516C">
        <w:rPr>
          <w:rFonts w:ascii="Times New Roman" w:hAnsi="Times New Roman" w:cs="Times New Roman"/>
        </w:rPr>
        <w:t xml:space="preserve"> </w:t>
      </w:r>
      <w:r w:rsidR="00D464BD">
        <w:rPr>
          <w:rFonts w:ascii="Times New Roman" w:hAnsi="Times New Roman" w:cs="Times New Roman"/>
        </w:rPr>
        <w:t xml:space="preserve">2. </w:t>
      </w:r>
      <w:hyperlink r:id="rId7" w:history="1">
        <w:r w:rsidR="002C15D3" w:rsidRPr="00701679">
          <w:rPr>
            <w:rStyle w:val="Hyperlink"/>
            <w:rFonts w:ascii="Times New Roman" w:hAnsi="Times New Roman" w:cs="Times New Roman"/>
          </w:rPr>
          <w:t>http://www.latvia.travel/lv/raksts/plano</w:t>
        </w:r>
      </w:hyperlink>
      <w:r w:rsidR="00520720" w:rsidRPr="0008516C">
        <w:rPr>
          <w:rStyle w:val="Hyperlink"/>
          <w:rFonts w:ascii="Times New Roman" w:hAnsi="Times New Roman" w:cs="Times New Roman"/>
          <w:color w:val="auto"/>
          <w:u w:val="none"/>
        </w:rPr>
        <w:t xml:space="preserve">, </w:t>
      </w:r>
      <w:r w:rsidR="0008516C" w:rsidRPr="0008516C">
        <w:rPr>
          <w:rStyle w:val="Hyperlink"/>
          <w:rFonts w:ascii="Times New Roman" w:hAnsi="Times New Roman" w:cs="Times New Roman"/>
          <w:color w:val="auto"/>
          <w:u w:val="none"/>
        </w:rPr>
        <w:t>Video Nr.</w:t>
      </w:r>
      <w:r w:rsidR="00D464BD" w:rsidRPr="00D464BD">
        <w:rPr>
          <w:rStyle w:val="Hyperlink"/>
          <w:rFonts w:ascii="Times New Roman" w:hAnsi="Times New Roman" w:cs="Times New Roman"/>
          <w:color w:val="auto"/>
          <w:u w:val="none"/>
        </w:rPr>
        <w:t>3.</w:t>
      </w:r>
      <w:r w:rsidR="00D464BD" w:rsidRPr="00D464BD">
        <w:rPr>
          <w:rStyle w:val="Hyperlink"/>
          <w:rFonts w:ascii="Times New Roman" w:hAnsi="Times New Roman" w:cs="Times New Roman"/>
          <w:color w:val="auto"/>
        </w:rPr>
        <w:t xml:space="preserve"> </w:t>
      </w:r>
      <w:hyperlink r:id="rId8" w:history="1">
        <w:r w:rsidR="00520720" w:rsidRPr="00701679">
          <w:rPr>
            <w:rStyle w:val="Hyperlink"/>
          </w:rPr>
          <w:t>http://www.solistv.lv/</w:t>
        </w:r>
      </w:hyperlink>
    </w:p>
    <w:p w:rsidR="001316E3" w:rsidRDefault="001316E3" w:rsidP="001316E3">
      <w:pPr>
        <w:jc w:val="both"/>
        <w:rPr>
          <w:rStyle w:val="Hyperlink"/>
        </w:rPr>
      </w:pPr>
    </w:p>
    <w:p w:rsidR="001316E3" w:rsidRDefault="001316E3" w:rsidP="001316E3">
      <w:pPr>
        <w:jc w:val="both"/>
        <w:rPr>
          <w:rStyle w:val="Hyperlink"/>
        </w:rPr>
      </w:pPr>
    </w:p>
    <w:p w:rsidR="001316E3" w:rsidRPr="001316E3" w:rsidRDefault="001316E3" w:rsidP="001316E3">
      <w:pPr>
        <w:jc w:val="both"/>
        <w:rPr>
          <w:rFonts w:ascii="Times New Roman" w:hAnsi="Times New Roman" w:cs="Times New Roman"/>
          <w:u w:val="single"/>
        </w:rPr>
      </w:pPr>
    </w:p>
    <w:p w:rsidR="0063160C" w:rsidRDefault="001316E3" w:rsidP="00026B5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</w:t>
      </w:r>
      <w:r w:rsidR="0063160C" w:rsidRPr="006576A4">
        <w:rPr>
          <w:rFonts w:ascii="Times New Roman" w:hAnsi="Times New Roman" w:cs="Times New Roman"/>
          <w:b/>
          <w:sz w:val="24"/>
        </w:rPr>
        <w:t>amatojums nodarbības norisei</w:t>
      </w:r>
    </w:p>
    <w:p w:rsidR="00D464BD" w:rsidRPr="0008516C" w:rsidRDefault="00F82510" w:rsidP="000851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516C">
        <w:rPr>
          <w:rFonts w:ascii="Times New Roman" w:hAnsi="Times New Roman" w:cs="Times New Roman"/>
          <w:sz w:val="24"/>
        </w:rPr>
        <w:t xml:space="preserve">Pirms stundas skolotāja pēc nejaušības principa sadala skolēnus četrās grupās – skolēni, ienākot klasē, izvēlās no krāsaina papīra izgrieztās Latvijas novadu kontūras. Vēlāk skolēni pulcējās grupās atbilstoši krāsām, saliekot kopā Latvijas kartes kontūru. </w:t>
      </w:r>
      <w:r w:rsidR="002C15D3" w:rsidRPr="0008516C">
        <w:rPr>
          <w:rFonts w:ascii="Times New Roman" w:hAnsi="Times New Roman" w:cs="Times New Roman"/>
          <w:sz w:val="24"/>
        </w:rPr>
        <w:t xml:space="preserve">Stundu skolotāja uzsāk ar pozitīvām emocijām – skolēni vēro klasesbiedru atnestus zīmējumus. No tiem tiek rīkota mini tematiskā izstāde (skolotāja sagrupē darbus: </w:t>
      </w:r>
      <w:r w:rsidR="002C15D3" w:rsidRPr="0008516C">
        <w:rPr>
          <w:rFonts w:ascii="Times New Roman" w:hAnsi="Times New Roman" w:cs="Times New Roman"/>
          <w:sz w:val="24"/>
          <w:szCs w:val="24"/>
        </w:rPr>
        <w:t>‘’Manas mājas apkārtne no putna lidojuma’’ vai ‘’ Latvija no putna lidojuma’’). 10 min. skolotāja atvel skolēnu komentāriem par savie</w:t>
      </w:r>
      <w:r w:rsidRPr="0008516C">
        <w:rPr>
          <w:rFonts w:ascii="Times New Roman" w:hAnsi="Times New Roman" w:cs="Times New Roman"/>
          <w:sz w:val="24"/>
          <w:szCs w:val="24"/>
        </w:rPr>
        <w:t>m darbiem - skolēni pamato un argumentē savu viedokli. Stundas ievada mērķis ir radīt motivāciju:</w:t>
      </w:r>
      <w:r w:rsidR="002C15D3" w:rsidRPr="0008516C">
        <w:rPr>
          <w:rFonts w:ascii="Times New Roman" w:hAnsi="Times New Roman" w:cs="Times New Roman"/>
          <w:sz w:val="24"/>
          <w:szCs w:val="24"/>
        </w:rPr>
        <w:t xml:space="preserve"> cik skaista ir Latvij</w:t>
      </w:r>
      <w:r w:rsidRPr="0008516C">
        <w:rPr>
          <w:rFonts w:ascii="Times New Roman" w:hAnsi="Times New Roman" w:cs="Times New Roman"/>
          <w:sz w:val="24"/>
          <w:szCs w:val="24"/>
        </w:rPr>
        <w:t xml:space="preserve">a, </w:t>
      </w:r>
      <w:r w:rsidR="002C15D3" w:rsidRPr="0008516C">
        <w:rPr>
          <w:rFonts w:ascii="Times New Roman" w:hAnsi="Times New Roman" w:cs="Times New Roman"/>
          <w:sz w:val="24"/>
          <w:szCs w:val="24"/>
        </w:rPr>
        <w:t>cik daudz interesantu objektu ir</w:t>
      </w:r>
      <w:r w:rsidRPr="0008516C">
        <w:rPr>
          <w:rFonts w:ascii="Times New Roman" w:hAnsi="Times New Roman" w:cs="Times New Roman"/>
          <w:sz w:val="24"/>
          <w:szCs w:val="24"/>
        </w:rPr>
        <w:t xml:space="preserve"> Latvijā, tos</w:t>
      </w:r>
      <w:r w:rsidR="002C15D3" w:rsidRPr="0008516C">
        <w:rPr>
          <w:rFonts w:ascii="Times New Roman" w:hAnsi="Times New Roman" w:cs="Times New Roman"/>
          <w:sz w:val="24"/>
          <w:szCs w:val="24"/>
        </w:rPr>
        <w:t xml:space="preserve"> ir vērts redzēt.</w:t>
      </w:r>
      <w:r w:rsidRPr="0008516C">
        <w:rPr>
          <w:rFonts w:ascii="Times New Roman" w:hAnsi="Times New Roman" w:cs="Times New Roman"/>
          <w:sz w:val="24"/>
          <w:szCs w:val="24"/>
        </w:rPr>
        <w:t xml:space="preserve"> </w:t>
      </w:r>
      <w:r w:rsidR="004D33A9" w:rsidRPr="0008516C">
        <w:rPr>
          <w:rFonts w:ascii="Times New Roman" w:hAnsi="Times New Roman" w:cs="Times New Roman"/>
          <w:sz w:val="24"/>
          <w:szCs w:val="24"/>
        </w:rPr>
        <w:t xml:space="preserve"> Ar dziesmas </w:t>
      </w:r>
      <w:r w:rsidR="00067035" w:rsidRPr="0008516C">
        <w:rPr>
          <w:rFonts w:ascii="Times New Roman" w:hAnsi="Times New Roman" w:cs="Times New Roman"/>
          <w:sz w:val="24"/>
          <w:szCs w:val="24"/>
        </w:rPr>
        <w:t xml:space="preserve">‘’Latvija - Zeme visskaistākā’’ </w:t>
      </w:r>
      <w:r w:rsidR="004D33A9" w:rsidRPr="0008516C">
        <w:rPr>
          <w:rFonts w:ascii="Times New Roman" w:hAnsi="Times New Roman" w:cs="Times New Roman"/>
          <w:sz w:val="24"/>
          <w:szCs w:val="24"/>
        </w:rPr>
        <w:t>palīdzību</w:t>
      </w:r>
      <w:r w:rsidR="00067035" w:rsidRPr="0008516C">
        <w:rPr>
          <w:rFonts w:ascii="Times New Roman" w:hAnsi="Times New Roman" w:cs="Times New Roman"/>
          <w:sz w:val="24"/>
          <w:szCs w:val="24"/>
        </w:rPr>
        <w:t xml:space="preserve"> skolotāja rāda pozitīvās emocijas un noskaņojumu turpmākam stundas darbam. Klausoties dziesmu, skolēni izpilda vingrojumus, ko rāda skolotāja un arī atkārto debespuses.</w:t>
      </w:r>
      <w:r w:rsidR="004D33A9" w:rsidRPr="0008516C">
        <w:rPr>
          <w:rFonts w:ascii="Times New Roman" w:hAnsi="Times New Roman" w:cs="Times New Roman"/>
          <w:sz w:val="24"/>
          <w:szCs w:val="24"/>
        </w:rPr>
        <w:t xml:space="preserve"> </w:t>
      </w:r>
      <w:r w:rsidRPr="0008516C">
        <w:rPr>
          <w:rFonts w:ascii="Times New Roman" w:hAnsi="Times New Roman" w:cs="Times New Roman"/>
          <w:sz w:val="24"/>
          <w:szCs w:val="24"/>
        </w:rPr>
        <w:t>Strādājot grupās</w:t>
      </w:r>
      <w:r w:rsidR="0008516C" w:rsidRPr="0008516C">
        <w:rPr>
          <w:rFonts w:ascii="Times New Roman" w:hAnsi="Times New Roman" w:cs="Times New Roman"/>
          <w:sz w:val="24"/>
          <w:szCs w:val="24"/>
        </w:rPr>
        <w:t xml:space="preserve"> četrās pieturās</w:t>
      </w:r>
      <w:r w:rsidRPr="0008516C">
        <w:rPr>
          <w:rFonts w:ascii="Times New Roman" w:hAnsi="Times New Roman" w:cs="Times New Roman"/>
          <w:sz w:val="24"/>
          <w:szCs w:val="24"/>
        </w:rPr>
        <w:t xml:space="preserve">, skolēni izveido savas klases </w:t>
      </w:r>
      <w:r w:rsidR="004D33A9" w:rsidRPr="0008516C">
        <w:rPr>
          <w:rFonts w:ascii="Times New Roman" w:hAnsi="Times New Roman" w:cs="Times New Roman"/>
          <w:sz w:val="24"/>
          <w:szCs w:val="24"/>
        </w:rPr>
        <w:t xml:space="preserve">potenciālo </w:t>
      </w:r>
      <w:r w:rsidRPr="0008516C">
        <w:rPr>
          <w:rFonts w:ascii="Times New Roman" w:hAnsi="Times New Roman" w:cs="Times New Roman"/>
          <w:sz w:val="24"/>
          <w:szCs w:val="24"/>
        </w:rPr>
        <w:t>rudens</w:t>
      </w:r>
      <w:r w:rsidR="004D33A9" w:rsidRPr="0008516C">
        <w:rPr>
          <w:rFonts w:ascii="Times New Roman" w:hAnsi="Times New Roman" w:cs="Times New Roman"/>
          <w:sz w:val="24"/>
          <w:szCs w:val="24"/>
        </w:rPr>
        <w:t xml:space="preserve"> ekskursijas maršrutu: aprēķina iespējamās izmaksas, attālumus, patērēto laiku ceļā, apskates objektus un izveido reklāmu par izstrādāto maršrutu. Lai nodrošinātu skolēnu izkustēšanos, ik pēc 12 min. skolēni maina ‘’pieturu’’. Stundas noslēgumā skolēni prezentē </w:t>
      </w:r>
      <w:r w:rsidR="001316E3" w:rsidRPr="0008516C">
        <w:rPr>
          <w:rFonts w:ascii="Times New Roman" w:hAnsi="Times New Roman" w:cs="Times New Roman"/>
          <w:sz w:val="24"/>
          <w:szCs w:val="24"/>
        </w:rPr>
        <w:t>ekskursiju variantus.</w:t>
      </w:r>
    </w:p>
    <w:p w:rsidR="00D464BD" w:rsidRPr="00777C05" w:rsidRDefault="00D464BD" w:rsidP="00B13813">
      <w:pPr>
        <w:jc w:val="both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2235"/>
        <w:gridCol w:w="4359"/>
        <w:gridCol w:w="2671"/>
      </w:tblGrid>
      <w:tr w:rsidR="00511973" w:rsidRPr="00511973" w:rsidTr="0008516C">
        <w:tc>
          <w:tcPr>
            <w:tcW w:w="1417" w:type="dxa"/>
          </w:tcPr>
          <w:p w:rsidR="00511973" w:rsidRPr="0002124C" w:rsidRDefault="00511973" w:rsidP="00223B53">
            <w:pPr>
              <w:pStyle w:val="NormalWeb"/>
              <w:rPr>
                <w:b/>
                <w:color w:val="000000"/>
                <w:sz w:val="22"/>
                <w:szCs w:val="27"/>
                <w:shd w:val="clear" w:color="auto" w:fill="FFFFFF"/>
              </w:rPr>
            </w:pPr>
            <w:r w:rsidRPr="0002124C">
              <w:rPr>
                <w:b/>
                <w:color w:val="000000"/>
                <w:sz w:val="22"/>
                <w:szCs w:val="27"/>
                <w:shd w:val="clear" w:color="auto" w:fill="FFFFFF"/>
              </w:rPr>
              <w:t>Nodarbības daļas</w:t>
            </w:r>
          </w:p>
        </w:tc>
        <w:tc>
          <w:tcPr>
            <w:tcW w:w="2235" w:type="dxa"/>
          </w:tcPr>
          <w:p w:rsidR="00511973" w:rsidRPr="0002124C" w:rsidRDefault="00511973" w:rsidP="00223B53">
            <w:pPr>
              <w:pStyle w:val="NormalWeb"/>
              <w:rPr>
                <w:b/>
                <w:color w:val="000000"/>
                <w:sz w:val="22"/>
                <w:szCs w:val="27"/>
                <w:shd w:val="clear" w:color="auto" w:fill="FFFFFF"/>
              </w:rPr>
            </w:pPr>
            <w:r w:rsidRPr="0002124C">
              <w:rPr>
                <w:b/>
                <w:color w:val="000000"/>
                <w:sz w:val="22"/>
                <w:szCs w:val="27"/>
                <w:shd w:val="clear" w:color="auto" w:fill="FFFFFF"/>
              </w:rPr>
              <w:t>Plānotie uzdevumi mācību satura atklāšanai</w:t>
            </w:r>
          </w:p>
        </w:tc>
        <w:tc>
          <w:tcPr>
            <w:tcW w:w="4359" w:type="dxa"/>
          </w:tcPr>
          <w:p w:rsidR="00511973" w:rsidRPr="0002124C" w:rsidRDefault="00511973" w:rsidP="00223B53">
            <w:pPr>
              <w:pStyle w:val="NormalWeb"/>
              <w:rPr>
                <w:b/>
                <w:color w:val="000000"/>
                <w:sz w:val="22"/>
                <w:szCs w:val="27"/>
                <w:shd w:val="clear" w:color="auto" w:fill="FFFFFF"/>
              </w:rPr>
            </w:pPr>
            <w:r w:rsidRPr="0002124C">
              <w:rPr>
                <w:b/>
                <w:color w:val="000000"/>
                <w:sz w:val="22"/>
                <w:szCs w:val="27"/>
                <w:shd w:val="clear" w:color="auto" w:fill="FFFFFF"/>
              </w:rPr>
              <w:t>Skolotāja un skolēna darbība mācīšanas un mācīšanās darbības kontekstā</w:t>
            </w:r>
          </w:p>
        </w:tc>
        <w:tc>
          <w:tcPr>
            <w:tcW w:w="2671" w:type="dxa"/>
          </w:tcPr>
          <w:p w:rsidR="00511973" w:rsidRPr="0002124C" w:rsidRDefault="00511973" w:rsidP="00223B53">
            <w:pPr>
              <w:pStyle w:val="NormalWeb"/>
              <w:rPr>
                <w:b/>
                <w:color w:val="000000"/>
                <w:sz w:val="22"/>
                <w:szCs w:val="27"/>
                <w:shd w:val="clear" w:color="auto" w:fill="FFFFFF"/>
              </w:rPr>
            </w:pPr>
            <w:r w:rsidRPr="0002124C">
              <w:rPr>
                <w:b/>
                <w:color w:val="000000"/>
                <w:sz w:val="22"/>
                <w:szCs w:val="27"/>
                <w:shd w:val="clear" w:color="auto" w:fill="FFFFFF"/>
              </w:rPr>
              <w:t>Mācību sasniegumu vērtējums, skolēnu pašnovērtējums (atgriezeniskā saikne)</w:t>
            </w:r>
          </w:p>
        </w:tc>
      </w:tr>
      <w:tr w:rsidR="00511973" w:rsidRPr="001316E3" w:rsidTr="0008516C">
        <w:tc>
          <w:tcPr>
            <w:tcW w:w="1417" w:type="dxa"/>
          </w:tcPr>
          <w:p w:rsidR="00511973" w:rsidRPr="001316E3" w:rsidRDefault="00511973" w:rsidP="00223B53">
            <w:pPr>
              <w:pStyle w:val="NormalWeb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1316E3">
              <w:rPr>
                <w:b/>
                <w:color w:val="000000"/>
                <w:sz w:val="22"/>
                <w:szCs w:val="22"/>
                <w:shd w:val="clear" w:color="auto" w:fill="FFFFFF"/>
              </w:rPr>
              <w:t>Ievads</w:t>
            </w:r>
          </w:p>
        </w:tc>
        <w:tc>
          <w:tcPr>
            <w:tcW w:w="2235" w:type="dxa"/>
          </w:tcPr>
          <w:p w:rsidR="00511973" w:rsidRPr="0008516C" w:rsidRDefault="00F82510" w:rsidP="00D64411">
            <w:pPr>
              <w:pStyle w:val="NormalWeb"/>
              <w:rPr>
                <w:color w:val="000000"/>
                <w:szCs w:val="22"/>
                <w:shd w:val="clear" w:color="auto" w:fill="FFFFFF"/>
              </w:rPr>
            </w:pPr>
            <w:r w:rsidRPr="0008516C">
              <w:rPr>
                <w:color w:val="000000"/>
                <w:szCs w:val="22"/>
                <w:shd w:val="clear" w:color="auto" w:fill="FFFFFF"/>
              </w:rPr>
              <w:t xml:space="preserve">Skolēnu zināšanu aktualizācija par </w:t>
            </w:r>
            <w:r w:rsidR="00D64411" w:rsidRPr="0008516C">
              <w:rPr>
                <w:color w:val="000000"/>
                <w:szCs w:val="22"/>
                <w:shd w:val="clear" w:color="auto" w:fill="FFFFFF"/>
              </w:rPr>
              <w:t xml:space="preserve">Latviju, </w:t>
            </w:r>
            <w:r w:rsidRPr="0008516C">
              <w:rPr>
                <w:color w:val="000000"/>
                <w:szCs w:val="22"/>
                <w:shd w:val="clear" w:color="auto" w:fill="FFFFFF"/>
              </w:rPr>
              <w:t>Latvijas karti</w:t>
            </w:r>
            <w:r w:rsidR="004445E7" w:rsidRPr="0008516C">
              <w:rPr>
                <w:color w:val="000000"/>
                <w:szCs w:val="22"/>
                <w:shd w:val="clear" w:color="auto" w:fill="FFFFFF"/>
              </w:rPr>
              <w:t xml:space="preserve">. </w:t>
            </w:r>
          </w:p>
        </w:tc>
        <w:tc>
          <w:tcPr>
            <w:tcW w:w="4359" w:type="dxa"/>
          </w:tcPr>
          <w:p w:rsidR="004445E7" w:rsidRPr="0008516C" w:rsidRDefault="00D64411" w:rsidP="0008516C">
            <w:pPr>
              <w:pStyle w:val="NormalWeb"/>
              <w:rPr>
                <w:szCs w:val="22"/>
              </w:rPr>
            </w:pPr>
            <w:r w:rsidRPr="0008516C">
              <w:rPr>
                <w:color w:val="000000"/>
                <w:szCs w:val="22"/>
                <w:shd w:val="clear" w:color="auto" w:fill="FFFFFF"/>
              </w:rPr>
              <w:t xml:space="preserve">No skolēnu atnestajiem darbiem </w:t>
            </w:r>
            <w:r w:rsidR="00D464BD" w:rsidRPr="0008516C">
              <w:rPr>
                <w:szCs w:val="22"/>
              </w:rPr>
              <w:t>( tuvākās apkārtnes zīmējumu, attēlotu kā dekoratīvu kompozīciju, kurā atspoguļo dažādas interesantās faktūras un kontrastus -</w:t>
            </w:r>
            <w:r w:rsidRPr="0008516C">
              <w:rPr>
                <w:szCs w:val="22"/>
              </w:rPr>
              <w:t>‘’Manas mājas apkārtne no putna lidojuma’’ vai ‘’Latvija no putna lidojuma’’)</w:t>
            </w:r>
            <w:r w:rsidRPr="0008516C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B13813" w:rsidRPr="0008516C">
              <w:rPr>
                <w:color w:val="000000"/>
                <w:szCs w:val="22"/>
                <w:shd w:val="clear" w:color="auto" w:fill="FFFFFF"/>
              </w:rPr>
              <w:t xml:space="preserve">rīko </w:t>
            </w:r>
            <w:r w:rsidRPr="0008516C">
              <w:rPr>
                <w:color w:val="000000"/>
                <w:szCs w:val="22"/>
                <w:shd w:val="clear" w:color="auto" w:fill="FFFFFF"/>
              </w:rPr>
              <w:t xml:space="preserve">mini tematisko </w:t>
            </w:r>
            <w:r w:rsidR="00B13813" w:rsidRPr="0008516C">
              <w:rPr>
                <w:color w:val="000000"/>
                <w:szCs w:val="22"/>
                <w:shd w:val="clear" w:color="auto" w:fill="FFFFFF"/>
              </w:rPr>
              <w:t>izstādi.</w:t>
            </w:r>
            <w:r w:rsidRPr="0008516C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08516C" w:rsidRPr="0008516C">
              <w:rPr>
                <w:color w:val="000000"/>
                <w:szCs w:val="22"/>
                <w:shd w:val="clear" w:color="auto" w:fill="FFFFFF"/>
              </w:rPr>
              <w:t xml:space="preserve">Iepriekšējās mācību stundas beigās skolotāja rāda videofragmentu - pilsēta no putna lidojuma - skat. Video Nr.3. </w:t>
            </w:r>
            <w:r w:rsidRPr="0008516C">
              <w:rPr>
                <w:szCs w:val="22"/>
              </w:rPr>
              <w:t>Ar dziesmas ‘’Latvija - Zeme visskaistākā’’ palīdzību</w:t>
            </w:r>
            <w:r w:rsidR="0008516C">
              <w:rPr>
                <w:szCs w:val="22"/>
              </w:rPr>
              <w:t>( skat. fails Nr.1)</w:t>
            </w:r>
            <w:r w:rsidRPr="0008516C">
              <w:rPr>
                <w:szCs w:val="22"/>
              </w:rPr>
              <w:t xml:space="preserve"> skolotāja rāda pozitīvās emocijas un noskaņojumu turpmākam stundas darbam. Klausoties dziesmu, skolēni izpilda vingrojumus, ko rāda skolotāja un arī atkārto debespuses</w:t>
            </w:r>
            <w:r w:rsidR="00D464BD" w:rsidRPr="0008516C">
              <w:rPr>
                <w:szCs w:val="22"/>
              </w:rPr>
              <w:t>.</w:t>
            </w:r>
            <w:r w:rsidR="004445E7" w:rsidRPr="0008516C">
              <w:rPr>
                <w:szCs w:val="22"/>
              </w:rPr>
              <w:t xml:space="preserve"> Papildus iesildīšanās - pēc Latvijas kartes dotā mēroga aprēķināt attālumus dabā starp </w:t>
            </w:r>
            <w:r w:rsidR="001316E3" w:rsidRPr="0008516C">
              <w:rPr>
                <w:szCs w:val="22"/>
              </w:rPr>
              <w:t>dažādām Latvijas pilsētām</w:t>
            </w:r>
            <w:r w:rsidR="004445E7" w:rsidRPr="0008516C">
              <w:rPr>
                <w:szCs w:val="22"/>
              </w:rPr>
              <w:t>.</w:t>
            </w:r>
          </w:p>
        </w:tc>
        <w:tc>
          <w:tcPr>
            <w:tcW w:w="2671" w:type="dxa"/>
          </w:tcPr>
          <w:p w:rsidR="00B13813" w:rsidRPr="0008516C" w:rsidRDefault="00B13813" w:rsidP="00223B53">
            <w:pPr>
              <w:pStyle w:val="NormalWeb"/>
              <w:rPr>
                <w:color w:val="000000"/>
                <w:szCs w:val="22"/>
                <w:shd w:val="clear" w:color="auto" w:fill="FFFFFF"/>
              </w:rPr>
            </w:pPr>
            <w:r w:rsidRPr="0008516C">
              <w:rPr>
                <w:color w:val="000000"/>
                <w:szCs w:val="22"/>
                <w:shd w:val="clear" w:color="auto" w:fill="FFFFFF"/>
              </w:rPr>
              <w:t>Pārrunas par tēmu ‘‘</w:t>
            </w:r>
            <w:r w:rsidR="00D64411" w:rsidRPr="0008516C">
              <w:rPr>
                <w:color w:val="000000"/>
                <w:szCs w:val="22"/>
                <w:shd w:val="clear" w:color="auto" w:fill="FFFFFF"/>
              </w:rPr>
              <w:t xml:space="preserve">Cik skaista ir Latvija, cik </w:t>
            </w:r>
            <w:r w:rsidR="0008516C" w:rsidRPr="0008516C">
              <w:rPr>
                <w:color w:val="000000"/>
                <w:szCs w:val="22"/>
                <w:shd w:val="clear" w:color="auto" w:fill="FFFFFF"/>
              </w:rPr>
              <w:t xml:space="preserve">daudz </w:t>
            </w:r>
            <w:r w:rsidR="00D64411" w:rsidRPr="0008516C">
              <w:rPr>
                <w:color w:val="000000"/>
                <w:szCs w:val="22"/>
                <w:shd w:val="clear" w:color="auto" w:fill="FFFFFF"/>
              </w:rPr>
              <w:t xml:space="preserve">interesantu apskates objektu ir Latvijā, ir vērts tos apskatīt’’ </w:t>
            </w:r>
            <w:r w:rsidR="00D64411" w:rsidRPr="0008516C">
              <w:rPr>
                <w:szCs w:val="22"/>
              </w:rPr>
              <w:t>skolēnu stāsta par saviem atnestajiem darbiem - pamato un argumentē savu viedokli</w:t>
            </w:r>
            <w:r w:rsidR="00D64411" w:rsidRPr="0008516C">
              <w:rPr>
                <w:color w:val="000000"/>
                <w:szCs w:val="22"/>
                <w:shd w:val="clear" w:color="auto" w:fill="FFFFFF"/>
              </w:rPr>
              <w:t>, dalās</w:t>
            </w:r>
            <w:r w:rsidRPr="0008516C">
              <w:rPr>
                <w:color w:val="000000"/>
                <w:szCs w:val="22"/>
                <w:shd w:val="clear" w:color="auto" w:fill="FFFFFF"/>
              </w:rPr>
              <w:t xml:space="preserve"> personīgajā pieredzē un viedokļos.</w:t>
            </w:r>
          </w:p>
          <w:p w:rsidR="00B13813" w:rsidRPr="0008516C" w:rsidRDefault="00B13813" w:rsidP="00223B53">
            <w:pPr>
              <w:pStyle w:val="NormalWeb"/>
              <w:rPr>
                <w:color w:val="000000"/>
                <w:szCs w:val="22"/>
                <w:shd w:val="clear" w:color="auto" w:fill="FFFFFF"/>
              </w:rPr>
            </w:pPr>
          </w:p>
        </w:tc>
      </w:tr>
      <w:tr w:rsidR="00511973" w:rsidRPr="001316E3" w:rsidTr="0008516C">
        <w:trPr>
          <w:trHeight w:val="1250"/>
        </w:trPr>
        <w:tc>
          <w:tcPr>
            <w:tcW w:w="1417" w:type="dxa"/>
          </w:tcPr>
          <w:p w:rsidR="00511973" w:rsidRPr="001316E3" w:rsidRDefault="00511973" w:rsidP="00223B53">
            <w:pPr>
              <w:pStyle w:val="NormalWeb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1316E3">
              <w:rPr>
                <w:b/>
                <w:color w:val="000000"/>
                <w:sz w:val="22"/>
                <w:szCs w:val="22"/>
                <w:shd w:val="clear" w:color="auto" w:fill="FFFFFF"/>
              </w:rPr>
              <w:t>Galvenā daļa</w:t>
            </w:r>
          </w:p>
        </w:tc>
        <w:tc>
          <w:tcPr>
            <w:tcW w:w="2235" w:type="dxa"/>
          </w:tcPr>
          <w:p w:rsidR="0008516C" w:rsidRPr="0008516C" w:rsidRDefault="004445E7" w:rsidP="00223B53">
            <w:pPr>
              <w:pStyle w:val="NormalWeb"/>
              <w:rPr>
                <w:color w:val="000000"/>
                <w:shd w:val="clear" w:color="auto" w:fill="FFFFFF"/>
              </w:rPr>
            </w:pPr>
            <w:r w:rsidRPr="0008516C">
              <w:t>Aktualizēt skolēnu zināšanas par Latvijas kartes lietošanas nepieciešamību ikdienā</w:t>
            </w:r>
            <w:r w:rsidRPr="0008516C">
              <w:rPr>
                <w:color w:val="000000"/>
                <w:shd w:val="clear" w:color="auto" w:fill="FFFFFF"/>
              </w:rPr>
              <w:t xml:space="preserve"> </w:t>
            </w:r>
          </w:p>
          <w:p w:rsidR="00860821" w:rsidRPr="0008516C" w:rsidRDefault="00860821" w:rsidP="004445E7">
            <w:pPr>
              <w:pStyle w:val="NormalWeb"/>
              <w:rPr>
                <w:color w:val="000000"/>
                <w:shd w:val="clear" w:color="auto" w:fill="FFFFFF"/>
              </w:rPr>
            </w:pPr>
            <w:r w:rsidRPr="0008516C">
              <w:rPr>
                <w:color w:val="000000"/>
                <w:shd w:val="clear" w:color="auto" w:fill="FFFFFF"/>
              </w:rPr>
              <w:t>Attīstīt skolēnu sadarbības prasmes, grupās</w:t>
            </w:r>
            <w:r w:rsidR="004445E7" w:rsidRPr="0008516C">
              <w:rPr>
                <w:color w:val="000000"/>
                <w:shd w:val="clear" w:color="auto" w:fill="FFFFFF"/>
              </w:rPr>
              <w:t xml:space="preserve">. Veicināt skolēnu kritisko domāšanu, analizējot </w:t>
            </w:r>
            <w:r w:rsidR="004445E7" w:rsidRPr="0008516C">
              <w:rPr>
                <w:color w:val="000000"/>
                <w:shd w:val="clear" w:color="auto" w:fill="FFFFFF"/>
              </w:rPr>
              <w:lastRenderedPageBreak/>
              <w:t>informāciju par apskates objektiem un iespējamām izmaksām. Pilnveidot skolēnu prasmes pielietot mērogu darbā ar karti</w:t>
            </w:r>
            <w:r w:rsidR="0008516C" w:rsidRPr="0008516C">
              <w:rPr>
                <w:color w:val="000000"/>
                <w:shd w:val="clear" w:color="auto" w:fill="FFFFFF"/>
              </w:rPr>
              <w:t>.</w:t>
            </w:r>
          </w:p>
          <w:p w:rsidR="00860821" w:rsidRPr="0008516C" w:rsidRDefault="00860821" w:rsidP="00223B53">
            <w:pPr>
              <w:pStyle w:val="NormalWeb"/>
              <w:rPr>
                <w:color w:val="000000"/>
                <w:shd w:val="clear" w:color="auto" w:fill="FFFFFF"/>
              </w:rPr>
            </w:pPr>
          </w:p>
          <w:p w:rsidR="00E525C1" w:rsidRPr="0008516C" w:rsidRDefault="00E525C1" w:rsidP="00223B53">
            <w:pPr>
              <w:pStyle w:val="NormalWeb"/>
            </w:pPr>
          </w:p>
          <w:p w:rsidR="0039244B" w:rsidRPr="0008516C" w:rsidRDefault="0039244B" w:rsidP="00223B53">
            <w:pPr>
              <w:pStyle w:val="NormalWeb"/>
            </w:pPr>
          </w:p>
          <w:p w:rsidR="006B7D28" w:rsidRDefault="006B7D28" w:rsidP="00223B53">
            <w:pPr>
              <w:pStyle w:val="NormalWeb"/>
              <w:rPr>
                <w:color w:val="000000"/>
                <w:shd w:val="clear" w:color="auto" w:fill="FFFFFF"/>
              </w:rPr>
            </w:pPr>
          </w:p>
          <w:p w:rsidR="0008516C" w:rsidRPr="0008516C" w:rsidRDefault="0008516C" w:rsidP="00223B53">
            <w:pPr>
              <w:pStyle w:val="NormalWeb"/>
              <w:rPr>
                <w:color w:val="000000"/>
                <w:shd w:val="clear" w:color="auto" w:fill="FFFFFF"/>
              </w:rPr>
            </w:pPr>
          </w:p>
          <w:p w:rsidR="00860821" w:rsidRPr="0008516C" w:rsidRDefault="00E525C1" w:rsidP="00223B53">
            <w:pPr>
              <w:pStyle w:val="NormalWeb"/>
              <w:rPr>
                <w:color w:val="000000"/>
                <w:shd w:val="clear" w:color="auto" w:fill="FFFFFF"/>
              </w:rPr>
            </w:pPr>
            <w:r w:rsidRPr="0008516C">
              <w:rPr>
                <w:color w:val="000000"/>
                <w:shd w:val="clear" w:color="auto" w:fill="FFFFFF"/>
              </w:rPr>
              <w:t>Veicināt skolēnu pozitīvo attieksmi pret savu un citu skolē</w:t>
            </w:r>
            <w:r w:rsidR="006B7D28" w:rsidRPr="0008516C">
              <w:rPr>
                <w:color w:val="000000"/>
                <w:shd w:val="clear" w:color="auto" w:fill="FFFFFF"/>
              </w:rPr>
              <w:t>nu veikumu, prasmes stāstīt klasesbiedru priekšā, klausīties un uzdot jautājumus</w:t>
            </w:r>
          </w:p>
          <w:p w:rsidR="0002124C" w:rsidRPr="0008516C" w:rsidRDefault="0002124C" w:rsidP="00223B53">
            <w:pPr>
              <w:pStyle w:val="NormalWeb"/>
              <w:rPr>
                <w:color w:val="000000"/>
                <w:shd w:val="clear" w:color="auto" w:fill="FFFFFF"/>
              </w:rPr>
            </w:pPr>
          </w:p>
        </w:tc>
        <w:tc>
          <w:tcPr>
            <w:tcW w:w="4359" w:type="dxa"/>
          </w:tcPr>
          <w:p w:rsidR="004445E7" w:rsidRPr="0008516C" w:rsidRDefault="004445E7" w:rsidP="00860821">
            <w:pPr>
              <w:pStyle w:val="NormalWeb"/>
              <w:rPr>
                <w:color w:val="000000"/>
                <w:shd w:val="clear" w:color="auto" w:fill="FFFFFF"/>
              </w:rPr>
            </w:pPr>
            <w:r w:rsidRPr="0008516C">
              <w:rPr>
                <w:color w:val="000000"/>
                <w:shd w:val="clear" w:color="auto" w:fill="FFFFFF"/>
              </w:rPr>
              <w:lastRenderedPageBreak/>
              <w:t xml:space="preserve">Skolotāja demonstrē </w:t>
            </w:r>
            <w:proofErr w:type="gramStart"/>
            <w:r w:rsidRPr="0008516C">
              <w:rPr>
                <w:color w:val="000000"/>
                <w:shd w:val="clear" w:color="auto" w:fill="FFFFFF"/>
              </w:rPr>
              <w:t>mājas lapas</w:t>
            </w:r>
            <w:proofErr w:type="gramEnd"/>
            <w:r w:rsidRPr="0008516C">
              <w:rPr>
                <w:color w:val="000000"/>
                <w:shd w:val="clear" w:color="auto" w:fill="FFFFFF"/>
              </w:rPr>
              <w:t xml:space="preserve"> </w:t>
            </w:r>
            <w:hyperlink r:id="rId9" w:history="1">
              <w:r w:rsidRPr="0008516C">
                <w:rPr>
                  <w:rStyle w:val="Hyperlink"/>
                  <w:shd w:val="clear" w:color="auto" w:fill="FFFFFF"/>
                </w:rPr>
                <w:t>www.latvia.travel.lv</w:t>
              </w:r>
            </w:hyperlink>
            <w:r w:rsidRPr="0008516C">
              <w:rPr>
                <w:color w:val="000000"/>
                <w:shd w:val="clear" w:color="auto" w:fill="FFFFFF"/>
              </w:rPr>
              <w:t xml:space="preserve"> </w:t>
            </w:r>
            <w:r w:rsidR="0008516C">
              <w:rPr>
                <w:color w:val="000000"/>
                <w:shd w:val="clear" w:color="auto" w:fill="FFFFFF"/>
              </w:rPr>
              <w:t xml:space="preserve">( Skat. fails Nr. 2) </w:t>
            </w:r>
            <w:r w:rsidRPr="0008516C">
              <w:rPr>
                <w:color w:val="000000"/>
                <w:shd w:val="clear" w:color="auto" w:fill="FFFFFF"/>
              </w:rPr>
              <w:t>piedāvātas iespējas izplānot ekskursiju un uzsver, kā pašiem plānojot ekskursiju izdevumi ir zemāki.</w:t>
            </w:r>
          </w:p>
          <w:p w:rsidR="0008516C" w:rsidRPr="0008516C" w:rsidRDefault="0008516C" w:rsidP="00860821">
            <w:pPr>
              <w:pStyle w:val="NormalWeb"/>
              <w:rPr>
                <w:color w:val="000000"/>
                <w:shd w:val="clear" w:color="auto" w:fill="FFFFFF"/>
              </w:rPr>
            </w:pPr>
          </w:p>
          <w:p w:rsidR="00860821" w:rsidRPr="0008516C" w:rsidRDefault="00860821" w:rsidP="00860821">
            <w:pPr>
              <w:pStyle w:val="NormalWeb"/>
              <w:rPr>
                <w:color w:val="000000"/>
                <w:shd w:val="clear" w:color="auto" w:fill="FFFFFF"/>
              </w:rPr>
            </w:pPr>
            <w:r w:rsidRPr="0008516C">
              <w:rPr>
                <w:color w:val="000000"/>
                <w:shd w:val="clear" w:color="auto" w:fill="FFFFFF"/>
              </w:rPr>
              <w:t>Grupās skolēni tiek s</w:t>
            </w:r>
            <w:r w:rsidR="0008516C" w:rsidRPr="0008516C">
              <w:rPr>
                <w:color w:val="000000"/>
                <w:shd w:val="clear" w:color="auto" w:fill="FFFFFF"/>
              </w:rPr>
              <w:t>adalīti pēc nejaušības principa:</w:t>
            </w:r>
            <w:r w:rsidR="004445E7" w:rsidRPr="0008516C">
              <w:t xml:space="preserve"> ienākot klasē, </w:t>
            </w:r>
            <w:r w:rsidR="0008516C" w:rsidRPr="0008516C">
              <w:t xml:space="preserve">skolēni </w:t>
            </w:r>
            <w:r w:rsidR="004445E7" w:rsidRPr="0008516C">
              <w:t xml:space="preserve">izvēlās no krāsaina papīra izgrieztās Latvijas novadu kontūras. Skolēni pulcējās grupās atbilstoši krāsām, saliekot kopā Latvijas </w:t>
            </w:r>
            <w:r w:rsidR="004445E7" w:rsidRPr="0008516C">
              <w:lastRenderedPageBreak/>
              <w:t xml:space="preserve">kartes kontūru. </w:t>
            </w:r>
            <w:r w:rsidRPr="0008516C">
              <w:rPr>
                <w:color w:val="000000"/>
                <w:shd w:val="clear" w:color="auto" w:fill="FFFFFF"/>
              </w:rPr>
              <w:t>Tas ir svarīgi, lai liktu sadarboties skolēniem, kuri ikdienā maz kontaktējas.</w:t>
            </w:r>
          </w:p>
          <w:p w:rsidR="006B7D28" w:rsidRPr="0008516C" w:rsidRDefault="006B7D28" w:rsidP="006B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16C">
              <w:rPr>
                <w:rFonts w:ascii="Times New Roman" w:hAnsi="Times New Roman" w:cs="Times New Roman"/>
                <w:sz w:val="24"/>
                <w:szCs w:val="24"/>
              </w:rPr>
              <w:t xml:space="preserve">Grupās skolēni veido klases rudens ekskursijas maršrutu ( 4 grupas - Vidzeme, Latgale, Zemgale, Kurzeme). </w:t>
            </w:r>
          </w:p>
          <w:p w:rsidR="006B7D28" w:rsidRPr="0008516C" w:rsidRDefault="006B7D28" w:rsidP="006B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16C">
              <w:rPr>
                <w:rFonts w:ascii="Times New Roman" w:hAnsi="Times New Roman" w:cs="Times New Roman"/>
                <w:sz w:val="24"/>
                <w:szCs w:val="24"/>
              </w:rPr>
              <w:t xml:space="preserve">1.pietura Attālumi - Aprēķināt attālumus </w:t>
            </w:r>
          </w:p>
          <w:p w:rsidR="006B7D28" w:rsidRPr="0008516C" w:rsidRDefault="006B7D28" w:rsidP="006B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16C">
              <w:rPr>
                <w:rFonts w:ascii="Times New Roman" w:hAnsi="Times New Roman" w:cs="Times New Roman"/>
                <w:sz w:val="24"/>
                <w:szCs w:val="24"/>
              </w:rPr>
              <w:t>2. pietura Apskates objekti -</w:t>
            </w:r>
            <w:r w:rsidR="0008516C" w:rsidRPr="0008516C">
              <w:rPr>
                <w:rFonts w:ascii="Times New Roman" w:hAnsi="Times New Roman" w:cs="Times New Roman"/>
                <w:sz w:val="24"/>
                <w:szCs w:val="24"/>
              </w:rPr>
              <w:t xml:space="preserve"> Izvēlēties vismaz 3 interesantus apskates objektus, aprakstīt</w:t>
            </w:r>
            <w:r w:rsidRPr="0008516C">
              <w:rPr>
                <w:rFonts w:ascii="Times New Roman" w:hAnsi="Times New Roman" w:cs="Times New Roman"/>
                <w:sz w:val="24"/>
                <w:szCs w:val="24"/>
              </w:rPr>
              <w:t xml:space="preserve"> tos</w:t>
            </w:r>
          </w:p>
          <w:p w:rsidR="006B7D28" w:rsidRPr="0008516C" w:rsidRDefault="006B7D28" w:rsidP="006B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1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8516C" w:rsidRPr="0008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16C">
              <w:rPr>
                <w:rFonts w:ascii="Times New Roman" w:hAnsi="Times New Roman" w:cs="Times New Roman"/>
                <w:sz w:val="24"/>
                <w:szCs w:val="24"/>
              </w:rPr>
              <w:t xml:space="preserve">pietura Izdevumi - Naudas patēriņš, laika patēriņš. Degvielas cena, autobusa degvielas vidējais patēriņš </w:t>
            </w:r>
          </w:p>
          <w:p w:rsidR="006B7D28" w:rsidRPr="0008516C" w:rsidRDefault="006B7D28" w:rsidP="0013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16C">
              <w:rPr>
                <w:rFonts w:ascii="Times New Roman" w:hAnsi="Times New Roman" w:cs="Times New Roman"/>
                <w:sz w:val="24"/>
                <w:szCs w:val="24"/>
              </w:rPr>
              <w:t>4. pietura Reklāma - Reklāmas izveide.</w:t>
            </w:r>
          </w:p>
          <w:p w:rsidR="0008516C" w:rsidRDefault="0008516C" w:rsidP="004445E7">
            <w:pPr>
              <w:pStyle w:val="NormalWeb"/>
              <w:rPr>
                <w:color w:val="000000"/>
                <w:shd w:val="clear" w:color="auto" w:fill="FFFFFF"/>
              </w:rPr>
            </w:pPr>
          </w:p>
          <w:p w:rsidR="0008516C" w:rsidRDefault="0008516C" w:rsidP="004445E7">
            <w:pPr>
              <w:pStyle w:val="NormalWeb"/>
              <w:rPr>
                <w:color w:val="000000"/>
                <w:shd w:val="clear" w:color="auto" w:fill="FFFFFF"/>
              </w:rPr>
            </w:pPr>
          </w:p>
          <w:p w:rsidR="0002124C" w:rsidRPr="0008516C" w:rsidRDefault="006B7D28" w:rsidP="004445E7">
            <w:pPr>
              <w:pStyle w:val="NormalWeb"/>
              <w:rPr>
                <w:color w:val="000000"/>
                <w:shd w:val="clear" w:color="auto" w:fill="FFFFFF"/>
              </w:rPr>
            </w:pPr>
            <w:r w:rsidRPr="0008516C">
              <w:rPr>
                <w:color w:val="000000"/>
                <w:shd w:val="clear" w:color="auto" w:fill="FFFFFF"/>
              </w:rPr>
              <w:t>Skolēni sagatavo ekskursijas aprakstu, reklāmu, prezentē paveikto.</w:t>
            </w:r>
          </w:p>
        </w:tc>
        <w:tc>
          <w:tcPr>
            <w:tcW w:w="2671" w:type="dxa"/>
          </w:tcPr>
          <w:p w:rsidR="004445E7" w:rsidRPr="0008516C" w:rsidRDefault="00860821" w:rsidP="00223B53">
            <w:pPr>
              <w:pStyle w:val="NormalWeb"/>
              <w:rPr>
                <w:color w:val="000000"/>
                <w:shd w:val="clear" w:color="auto" w:fill="FFFFFF"/>
              </w:rPr>
            </w:pPr>
            <w:r w:rsidRPr="0008516C">
              <w:rPr>
                <w:color w:val="000000"/>
                <w:shd w:val="clear" w:color="auto" w:fill="FFFFFF"/>
              </w:rPr>
              <w:lastRenderedPageBreak/>
              <w:t>Skolēni vēro, atbild uz skolotāja jautājumiem par redzēto</w:t>
            </w:r>
            <w:r w:rsidR="004445E7" w:rsidRPr="0008516C">
              <w:rPr>
                <w:color w:val="000000"/>
                <w:shd w:val="clear" w:color="auto" w:fill="FFFFFF"/>
              </w:rPr>
              <w:t>. Frontāli. Pārrunas ‘’Iespējamie rudens ekskursijas maršruti’’</w:t>
            </w:r>
          </w:p>
          <w:p w:rsidR="0008516C" w:rsidRPr="0008516C" w:rsidRDefault="001316E3" w:rsidP="004445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08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  <w:t xml:space="preserve"> </w:t>
            </w:r>
          </w:p>
          <w:p w:rsidR="006B7D28" w:rsidRPr="0008516C" w:rsidRDefault="004445E7" w:rsidP="00085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16C">
              <w:rPr>
                <w:rFonts w:ascii="Times New Roman" w:hAnsi="Times New Roman" w:cs="Times New Roman"/>
                <w:sz w:val="24"/>
                <w:szCs w:val="24"/>
              </w:rPr>
              <w:t xml:space="preserve">Uzdevums grupām - izplānot maršrutu, iekļaujot </w:t>
            </w:r>
            <w:r w:rsidR="0008516C" w:rsidRPr="0008516C">
              <w:rPr>
                <w:rFonts w:ascii="Times New Roman" w:hAnsi="Times New Roman" w:cs="Times New Roman"/>
                <w:sz w:val="24"/>
                <w:szCs w:val="24"/>
              </w:rPr>
              <w:t xml:space="preserve">vismaz 3 </w:t>
            </w:r>
            <w:r w:rsidRPr="0008516C">
              <w:rPr>
                <w:rFonts w:ascii="Times New Roman" w:hAnsi="Times New Roman" w:cs="Times New Roman"/>
                <w:sz w:val="24"/>
                <w:szCs w:val="24"/>
              </w:rPr>
              <w:t xml:space="preserve">interesantus apskates objektus, un uztaisīt </w:t>
            </w:r>
            <w:r w:rsidRPr="000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reklāmu par šo ekskursij</w:t>
            </w:r>
            <w:r w:rsidR="0008516C" w:rsidRPr="0008516C">
              <w:rPr>
                <w:rFonts w:ascii="Times New Roman" w:hAnsi="Times New Roman" w:cs="Times New Roman"/>
                <w:sz w:val="24"/>
                <w:szCs w:val="24"/>
              </w:rPr>
              <w:t>as maršrutu. Strādājot grupās: četrās pieturās</w:t>
            </w:r>
            <w:r w:rsidRPr="0008516C">
              <w:rPr>
                <w:rFonts w:ascii="Times New Roman" w:hAnsi="Times New Roman" w:cs="Times New Roman"/>
                <w:sz w:val="24"/>
                <w:szCs w:val="24"/>
              </w:rPr>
              <w:t>, skolēni izveido savas klases potenciālo rudens ekskursijas maršrutu: aprēķina iespējamās izmaksas, attālumus, patērēto laiku ceļā, apskates objektus un izveido reklāmu par izstrādāto maršrutu. Lai nodrošinātu skolēnu izkustēšanos, ik pēc 12 min. skolēni maina ‘’pieturu’’.</w:t>
            </w:r>
            <w:r w:rsidR="0008516C" w:rsidRPr="0008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44B" w:rsidRPr="000851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Skolotāja vada un atbalsta skolēnu darbību.</w:t>
            </w:r>
          </w:p>
          <w:p w:rsidR="00B2659F" w:rsidRPr="0008516C" w:rsidRDefault="006B7D28" w:rsidP="00860821">
            <w:pPr>
              <w:pStyle w:val="NormalWeb"/>
              <w:rPr>
                <w:color w:val="000000"/>
                <w:shd w:val="clear" w:color="auto" w:fill="FFFFFF"/>
              </w:rPr>
            </w:pPr>
            <w:r w:rsidRPr="0008516C">
              <w:rPr>
                <w:color w:val="000000"/>
                <w:shd w:val="clear" w:color="auto" w:fill="FFFFFF"/>
              </w:rPr>
              <w:t xml:space="preserve">Skolēni klausās grupu veikumu, uzdod jautājumus. </w:t>
            </w:r>
            <w:r w:rsidR="00B2659F" w:rsidRPr="0008516C">
              <w:rPr>
                <w:color w:val="000000"/>
                <w:shd w:val="clear" w:color="auto" w:fill="FFFFFF"/>
              </w:rPr>
              <w:t>Pārrunas, skolēni da</w:t>
            </w:r>
            <w:r w:rsidRPr="0008516C">
              <w:rPr>
                <w:color w:val="000000"/>
                <w:shd w:val="clear" w:color="auto" w:fill="FFFFFF"/>
              </w:rPr>
              <w:t>lās savos viedokļos.</w:t>
            </w:r>
          </w:p>
        </w:tc>
      </w:tr>
      <w:tr w:rsidR="00511973" w:rsidRPr="001316E3" w:rsidTr="0008516C">
        <w:tc>
          <w:tcPr>
            <w:tcW w:w="1417" w:type="dxa"/>
          </w:tcPr>
          <w:p w:rsidR="00511973" w:rsidRPr="001316E3" w:rsidRDefault="00511973" w:rsidP="00223B53">
            <w:pPr>
              <w:pStyle w:val="NormalWeb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1316E3">
              <w:rPr>
                <w:b/>
                <w:color w:val="000000"/>
                <w:sz w:val="22"/>
                <w:szCs w:val="22"/>
                <w:shd w:val="clear" w:color="auto" w:fill="FFFFFF"/>
              </w:rPr>
              <w:lastRenderedPageBreak/>
              <w:t>Nobeigums</w:t>
            </w:r>
          </w:p>
        </w:tc>
        <w:tc>
          <w:tcPr>
            <w:tcW w:w="2235" w:type="dxa"/>
          </w:tcPr>
          <w:p w:rsidR="00860821" w:rsidRPr="0008516C" w:rsidRDefault="00524E60" w:rsidP="00223B53">
            <w:pPr>
              <w:pStyle w:val="NormalWeb"/>
              <w:rPr>
                <w:color w:val="000000"/>
                <w:szCs w:val="22"/>
                <w:shd w:val="clear" w:color="auto" w:fill="FFFFFF"/>
              </w:rPr>
            </w:pPr>
            <w:r w:rsidRPr="0008516C">
              <w:rPr>
                <w:color w:val="000000"/>
                <w:szCs w:val="22"/>
                <w:shd w:val="clear" w:color="auto" w:fill="FFFFFF"/>
              </w:rPr>
              <w:t>R</w:t>
            </w:r>
            <w:r w:rsidR="00E525C1" w:rsidRPr="0008516C">
              <w:rPr>
                <w:color w:val="000000"/>
                <w:szCs w:val="22"/>
                <w:shd w:val="clear" w:color="auto" w:fill="FFFFFF"/>
              </w:rPr>
              <w:t>efleksija</w:t>
            </w:r>
          </w:p>
        </w:tc>
        <w:tc>
          <w:tcPr>
            <w:tcW w:w="4359" w:type="dxa"/>
          </w:tcPr>
          <w:p w:rsidR="00E525C1" w:rsidRPr="0008516C" w:rsidRDefault="00E525C1" w:rsidP="00223B53">
            <w:pPr>
              <w:pStyle w:val="NormalWeb"/>
              <w:rPr>
                <w:color w:val="000000"/>
                <w:szCs w:val="22"/>
                <w:shd w:val="clear" w:color="auto" w:fill="FFFFFF"/>
              </w:rPr>
            </w:pPr>
            <w:r w:rsidRPr="0008516C">
              <w:rPr>
                <w:color w:val="000000"/>
                <w:szCs w:val="22"/>
                <w:shd w:val="clear" w:color="auto" w:fill="FFFFFF"/>
              </w:rPr>
              <w:t>S</w:t>
            </w:r>
            <w:r w:rsidR="00524E60" w:rsidRPr="0008516C">
              <w:rPr>
                <w:color w:val="000000"/>
                <w:szCs w:val="22"/>
                <w:shd w:val="clear" w:color="auto" w:fill="FFFFFF"/>
              </w:rPr>
              <w:t>kolotāja uz tāfeles uzraksta nepabeigtus teikumus. Skolēni mutiski tos pabeidz</w:t>
            </w:r>
            <w:r w:rsidRPr="0008516C">
              <w:rPr>
                <w:color w:val="000000"/>
                <w:szCs w:val="22"/>
                <w:shd w:val="clear" w:color="auto" w:fill="FFFFFF"/>
              </w:rPr>
              <w:t>:</w:t>
            </w:r>
            <w:r w:rsidR="001316E3" w:rsidRPr="0008516C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524E60" w:rsidRPr="0008516C">
              <w:rPr>
                <w:color w:val="000000"/>
                <w:szCs w:val="22"/>
                <w:shd w:val="clear" w:color="auto" w:fill="FFFFFF"/>
              </w:rPr>
              <w:t>Šodien es uzzināju...</w:t>
            </w:r>
          </w:p>
          <w:p w:rsidR="00E525C1" w:rsidRPr="0008516C" w:rsidRDefault="00524E60" w:rsidP="00223B53">
            <w:pPr>
              <w:pStyle w:val="NormalWeb"/>
              <w:rPr>
                <w:color w:val="000000"/>
                <w:szCs w:val="22"/>
                <w:shd w:val="clear" w:color="auto" w:fill="FFFFFF"/>
              </w:rPr>
            </w:pPr>
            <w:r w:rsidRPr="0008516C">
              <w:rPr>
                <w:color w:val="000000"/>
                <w:szCs w:val="22"/>
                <w:shd w:val="clear" w:color="auto" w:fill="FFFFFF"/>
              </w:rPr>
              <w:t>Šodien es iemācījos...</w:t>
            </w:r>
          </w:p>
          <w:p w:rsidR="00524E60" w:rsidRPr="0008516C" w:rsidRDefault="00B56E1C" w:rsidP="00223B53">
            <w:pPr>
              <w:pStyle w:val="NormalWeb"/>
              <w:rPr>
                <w:color w:val="000000"/>
                <w:szCs w:val="22"/>
                <w:shd w:val="clear" w:color="auto" w:fill="FFFFFF"/>
              </w:rPr>
            </w:pPr>
            <w:r w:rsidRPr="0008516C">
              <w:rPr>
                <w:color w:val="000000"/>
                <w:szCs w:val="22"/>
                <w:shd w:val="clear" w:color="auto" w:fill="FFFFFF"/>
              </w:rPr>
              <w:t>Man</w:t>
            </w:r>
            <w:r w:rsidR="00524E60" w:rsidRPr="0008516C">
              <w:rPr>
                <w:color w:val="000000"/>
                <w:szCs w:val="22"/>
                <w:shd w:val="clear" w:color="auto" w:fill="FFFFFF"/>
              </w:rPr>
              <w:t xml:space="preserve"> šodien nozīmīgs atklājums bija...</w:t>
            </w:r>
          </w:p>
          <w:p w:rsidR="00E525C1" w:rsidRPr="0008516C" w:rsidRDefault="00524E60" w:rsidP="00223B53">
            <w:pPr>
              <w:pStyle w:val="NormalWeb"/>
              <w:rPr>
                <w:color w:val="000000"/>
                <w:szCs w:val="22"/>
                <w:shd w:val="clear" w:color="auto" w:fill="FFFFFF"/>
              </w:rPr>
            </w:pPr>
            <w:r w:rsidRPr="0008516C">
              <w:rPr>
                <w:color w:val="000000"/>
                <w:szCs w:val="22"/>
                <w:shd w:val="clear" w:color="auto" w:fill="FFFFFF"/>
              </w:rPr>
              <w:t>Man interesanti būtu uzzināt vairāk par...</w:t>
            </w:r>
          </w:p>
        </w:tc>
        <w:tc>
          <w:tcPr>
            <w:tcW w:w="2671" w:type="dxa"/>
          </w:tcPr>
          <w:p w:rsidR="00511973" w:rsidRPr="0008516C" w:rsidRDefault="00524E60" w:rsidP="00524E60">
            <w:pPr>
              <w:pStyle w:val="NormalWeb"/>
              <w:rPr>
                <w:color w:val="000000"/>
                <w:szCs w:val="22"/>
                <w:shd w:val="clear" w:color="auto" w:fill="FFFFFF"/>
              </w:rPr>
            </w:pPr>
            <w:r w:rsidRPr="0008516C">
              <w:rPr>
                <w:color w:val="000000"/>
                <w:szCs w:val="22"/>
                <w:shd w:val="clear" w:color="auto" w:fill="FFFFFF"/>
              </w:rPr>
              <w:t xml:space="preserve">Frontāli </w:t>
            </w:r>
            <w:r w:rsidR="00B56E1C" w:rsidRPr="0008516C">
              <w:rPr>
                <w:color w:val="000000"/>
                <w:szCs w:val="22"/>
                <w:shd w:val="clear" w:color="auto" w:fill="FFFFFF"/>
              </w:rPr>
              <w:t>- skolotāja uzdod jautājumus</w:t>
            </w:r>
            <w:r w:rsidRPr="0008516C">
              <w:rPr>
                <w:color w:val="000000"/>
                <w:szCs w:val="22"/>
                <w:shd w:val="clear" w:color="auto" w:fill="FFFFFF"/>
              </w:rPr>
              <w:t xml:space="preserve"> skolēniem S</w:t>
            </w:r>
            <w:r w:rsidR="00B2659F" w:rsidRPr="0008516C">
              <w:rPr>
                <w:color w:val="000000"/>
                <w:szCs w:val="22"/>
                <w:shd w:val="clear" w:color="auto" w:fill="FFFFFF"/>
              </w:rPr>
              <w:t>kolēnu pašvērtējums</w:t>
            </w:r>
            <w:r w:rsidRPr="0008516C">
              <w:rPr>
                <w:color w:val="000000"/>
                <w:szCs w:val="22"/>
                <w:shd w:val="clear" w:color="auto" w:fill="FFFFFF"/>
              </w:rPr>
              <w:t xml:space="preserve">, noder, </w:t>
            </w:r>
            <w:r w:rsidR="00B2659F" w:rsidRPr="0008516C">
              <w:rPr>
                <w:color w:val="000000"/>
                <w:szCs w:val="22"/>
                <w:shd w:val="clear" w:color="auto" w:fill="FFFFFF"/>
              </w:rPr>
              <w:t>plāno</w:t>
            </w:r>
            <w:r w:rsidRPr="0008516C">
              <w:rPr>
                <w:color w:val="000000"/>
                <w:szCs w:val="22"/>
                <w:shd w:val="clear" w:color="auto" w:fill="FFFFFF"/>
              </w:rPr>
              <w:t>jo</w:t>
            </w:r>
            <w:r w:rsidR="00B2659F" w:rsidRPr="0008516C">
              <w:rPr>
                <w:color w:val="000000"/>
                <w:szCs w:val="22"/>
                <w:shd w:val="clear" w:color="auto" w:fill="FFFFFF"/>
              </w:rPr>
              <w:t>t turpmāko mācību procesu.</w:t>
            </w:r>
          </w:p>
        </w:tc>
      </w:tr>
    </w:tbl>
    <w:p w:rsidR="00223B53" w:rsidRPr="001316E3" w:rsidRDefault="00223B53">
      <w:pPr>
        <w:rPr>
          <w:rFonts w:ascii="Times New Roman" w:hAnsi="Times New Roman" w:cs="Times New Roman"/>
        </w:rPr>
      </w:pPr>
    </w:p>
    <w:sectPr w:rsidR="00223B53" w:rsidRPr="001316E3" w:rsidSect="006316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67186"/>
    <w:multiLevelType w:val="hybridMultilevel"/>
    <w:tmpl w:val="02EA0388"/>
    <w:lvl w:ilvl="0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0A12AD"/>
    <w:multiLevelType w:val="hybridMultilevel"/>
    <w:tmpl w:val="42DC6A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8507B"/>
    <w:multiLevelType w:val="hybridMultilevel"/>
    <w:tmpl w:val="9AC64EF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1099D"/>
    <w:multiLevelType w:val="hybridMultilevel"/>
    <w:tmpl w:val="0E843AE8"/>
    <w:lvl w:ilvl="0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550314"/>
    <w:multiLevelType w:val="multilevel"/>
    <w:tmpl w:val="8B2C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0C"/>
    <w:rsid w:val="000011CB"/>
    <w:rsid w:val="0000427C"/>
    <w:rsid w:val="00006134"/>
    <w:rsid w:val="00013B7B"/>
    <w:rsid w:val="0002124C"/>
    <w:rsid w:val="00026B59"/>
    <w:rsid w:val="00031C17"/>
    <w:rsid w:val="000429BD"/>
    <w:rsid w:val="00054EFA"/>
    <w:rsid w:val="00057236"/>
    <w:rsid w:val="00063B76"/>
    <w:rsid w:val="00064156"/>
    <w:rsid w:val="00065A32"/>
    <w:rsid w:val="00065C84"/>
    <w:rsid w:val="00067035"/>
    <w:rsid w:val="00074560"/>
    <w:rsid w:val="000766FB"/>
    <w:rsid w:val="0008516C"/>
    <w:rsid w:val="000856B3"/>
    <w:rsid w:val="0009731A"/>
    <w:rsid w:val="000C440D"/>
    <w:rsid w:val="00105915"/>
    <w:rsid w:val="00106169"/>
    <w:rsid w:val="00130ABA"/>
    <w:rsid w:val="001316E3"/>
    <w:rsid w:val="00141FED"/>
    <w:rsid w:val="001523B4"/>
    <w:rsid w:val="00163F20"/>
    <w:rsid w:val="00172991"/>
    <w:rsid w:val="0018379B"/>
    <w:rsid w:val="00184A27"/>
    <w:rsid w:val="00187C85"/>
    <w:rsid w:val="001A1BB0"/>
    <w:rsid w:val="001A480F"/>
    <w:rsid w:val="001A624D"/>
    <w:rsid w:val="001B3DFA"/>
    <w:rsid w:val="001B592B"/>
    <w:rsid w:val="001C5F9B"/>
    <w:rsid w:val="001C621B"/>
    <w:rsid w:val="001D18F7"/>
    <w:rsid w:val="001D2D2B"/>
    <w:rsid w:val="001E158E"/>
    <w:rsid w:val="001F220D"/>
    <w:rsid w:val="00202DD3"/>
    <w:rsid w:val="00223B53"/>
    <w:rsid w:val="0024041B"/>
    <w:rsid w:val="00241ED3"/>
    <w:rsid w:val="002550A2"/>
    <w:rsid w:val="00256B57"/>
    <w:rsid w:val="00273C59"/>
    <w:rsid w:val="0027409A"/>
    <w:rsid w:val="00282BAB"/>
    <w:rsid w:val="00283A93"/>
    <w:rsid w:val="00286F3A"/>
    <w:rsid w:val="00287497"/>
    <w:rsid w:val="00295522"/>
    <w:rsid w:val="0029566D"/>
    <w:rsid w:val="002A7CD2"/>
    <w:rsid w:val="002C15D3"/>
    <w:rsid w:val="002D0E18"/>
    <w:rsid w:val="002D58F7"/>
    <w:rsid w:val="002E05C3"/>
    <w:rsid w:val="002E6642"/>
    <w:rsid w:val="002F0892"/>
    <w:rsid w:val="00303126"/>
    <w:rsid w:val="00312856"/>
    <w:rsid w:val="00313053"/>
    <w:rsid w:val="00335EED"/>
    <w:rsid w:val="00355EE9"/>
    <w:rsid w:val="00357A53"/>
    <w:rsid w:val="003625EF"/>
    <w:rsid w:val="00363AB2"/>
    <w:rsid w:val="0039244B"/>
    <w:rsid w:val="003A0D61"/>
    <w:rsid w:val="003A250B"/>
    <w:rsid w:val="003A59FC"/>
    <w:rsid w:val="003B3AAE"/>
    <w:rsid w:val="003C33BB"/>
    <w:rsid w:val="003C3660"/>
    <w:rsid w:val="003D0AB6"/>
    <w:rsid w:val="003D3951"/>
    <w:rsid w:val="003F10B6"/>
    <w:rsid w:val="003F1EC7"/>
    <w:rsid w:val="003F6ADE"/>
    <w:rsid w:val="00402B29"/>
    <w:rsid w:val="00403A74"/>
    <w:rsid w:val="00415C3B"/>
    <w:rsid w:val="0042020E"/>
    <w:rsid w:val="0042529E"/>
    <w:rsid w:val="00426F6D"/>
    <w:rsid w:val="004317C9"/>
    <w:rsid w:val="004424E8"/>
    <w:rsid w:val="004445E7"/>
    <w:rsid w:val="004459AB"/>
    <w:rsid w:val="00445B4E"/>
    <w:rsid w:val="00447CD1"/>
    <w:rsid w:val="00451D14"/>
    <w:rsid w:val="004628BE"/>
    <w:rsid w:val="004712CA"/>
    <w:rsid w:val="0047528B"/>
    <w:rsid w:val="00485767"/>
    <w:rsid w:val="004860A7"/>
    <w:rsid w:val="00487638"/>
    <w:rsid w:val="00493473"/>
    <w:rsid w:val="00495E42"/>
    <w:rsid w:val="004A410B"/>
    <w:rsid w:val="004A7741"/>
    <w:rsid w:val="004B0716"/>
    <w:rsid w:val="004B0CBD"/>
    <w:rsid w:val="004D33A9"/>
    <w:rsid w:val="004E1A02"/>
    <w:rsid w:val="004E3A24"/>
    <w:rsid w:val="004F0BB9"/>
    <w:rsid w:val="004F15F0"/>
    <w:rsid w:val="00500B07"/>
    <w:rsid w:val="0050192F"/>
    <w:rsid w:val="005024A4"/>
    <w:rsid w:val="00511973"/>
    <w:rsid w:val="005156AD"/>
    <w:rsid w:val="00520720"/>
    <w:rsid w:val="00524E60"/>
    <w:rsid w:val="00527CB6"/>
    <w:rsid w:val="00530CE7"/>
    <w:rsid w:val="00532560"/>
    <w:rsid w:val="0054371F"/>
    <w:rsid w:val="005721FD"/>
    <w:rsid w:val="005723FC"/>
    <w:rsid w:val="00572EAE"/>
    <w:rsid w:val="00583DFB"/>
    <w:rsid w:val="00591A1E"/>
    <w:rsid w:val="005925BD"/>
    <w:rsid w:val="00597232"/>
    <w:rsid w:val="005C0D6C"/>
    <w:rsid w:val="005D0841"/>
    <w:rsid w:val="005E68D4"/>
    <w:rsid w:val="005F211D"/>
    <w:rsid w:val="005F3736"/>
    <w:rsid w:val="005F6747"/>
    <w:rsid w:val="00601795"/>
    <w:rsid w:val="006106F4"/>
    <w:rsid w:val="00611F28"/>
    <w:rsid w:val="0062087B"/>
    <w:rsid w:val="006302FA"/>
    <w:rsid w:val="0063160C"/>
    <w:rsid w:val="006576A4"/>
    <w:rsid w:val="00661E1E"/>
    <w:rsid w:val="00664187"/>
    <w:rsid w:val="00665878"/>
    <w:rsid w:val="00665C32"/>
    <w:rsid w:val="00670769"/>
    <w:rsid w:val="00690E8A"/>
    <w:rsid w:val="006A0EC7"/>
    <w:rsid w:val="006A6720"/>
    <w:rsid w:val="006A6733"/>
    <w:rsid w:val="006B7D28"/>
    <w:rsid w:val="006C0269"/>
    <w:rsid w:val="006C0C77"/>
    <w:rsid w:val="006D7F29"/>
    <w:rsid w:val="006E1042"/>
    <w:rsid w:val="006E36BF"/>
    <w:rsid w:val="006E7FE7"/>
    <w:rsid w:val="006F1386"/>
    <w:rsid w:val="007009EF"/>
    <w:rsid w:val="00705A87"/>
    <w:rsid w:val="00707400"/>
    <w:rsid w:val="007113A8"/>
    <w:rsid w:val="00712B13"/>
    <w:rsid w:val="00713527"/>
    <w:rsid w:val="00742CCB"/>
    <w:rsid w:val="0074361F"/>
    <w:rsid w:val="00743721"/>
    <w:rsid w:val="0076563D"/>
    <w:rsid w:val="00772BBF"/>
    <w:rsid w:val="0077642B"/>
    <w:rsid w:val="00777C05"/>
    <w:rsid w:val="00781B09"/>
    <w:rsid w:val="0078672A"/>
    <w:rsid w:val="007A2855"/>
    <w:rsid w:val="007A4566"/>
    <w:rsid w:val="007A74F2"/>
    <w:rsid w:val="007B3673"/>
    <w:rsid w:val="007D0787"/>
    <w:rsid w:val="007D187A"/>
    <w:rsid w:val="007D73E2"/>
    <w:rsid w:val="007E5272"/>
    <w:rsid w:val="00820BA6"/>
    <w:rsid w:val="008321F2"/>
    <w:rsid w:val="00846E89"/>
    <w:rsid w:val="00850004"/>
    <w:rsid w:val="008510B4"/>
    <w:rsid w:val="008525A3"/>
    <w:rsid w:val="00852C6B"/>
    <w:rsid w:val="008568EF"/>
    <w:rsid w:val="00860821"/>
    <w:rsid w:val="008727D0"/>
    <w:rsid w:val="00886947"/>
    <w:rsid w:val="00887FA8"/>
    <w:rsid w:val="0089453A"/>
    <w:rsid w:val="008974AA"/>
    <w:rsid w:val="008A051B"/>
    <w:rsid w:val="008B031A"/>
    <w:rsid w:val="008B3A6F"/>
    <w:rsid w:val="008B4158"/>
    <w:rsid w:val="008C1D14"/>
    <w:rsid w:val="008D2F17"/>
    <w:rsid w:val="008D60FB"/>
    <w:rsid w:val="00904B99"/>
    <w:rsid w:val="00904BC6"/>
    <w:rsid w:val="009053F9"/>
    <w:rsid w:val="0090567D"/>
    <w:rsid w:val="0091506F"/>
    <w:rsid w:val="0092088C"/>
    <w:rsid w:val="00924A0B"/>
    <w:rsid w:val="00926DF7"/>
    <w:rsid w:val="00937D42"/>
    <w:rsid w:val="0094258D"/>
    <w:rsid w:val="00952A7F"/>
    <w:rsid w:val="00967238"/>
    <w:rsid w:val="009717DB"/>
    <w:rsid w:val="00974E8B"/>
    <w:rsid w:val="009817A4"/>
    <w:rsid w:val="00981BAE"/>
    <w:rsid w:val="00982070"/>
    <w:rsid w:val="0098256A"/>
    <w:rsid w:val="00982758"/>
    <w:rsid w:val="00983A6B"/>
    <w:rsid w:val="0098588F"/>
    <w:rsid w:val="00992450"/>
    <w:rsid w:val="009A6125"/>
    <w:rsid w:val="009C6F20"/>
    <w:rsid w:val="009D3413"/>
    <w:rsid w:val="009D36A1"/>
    <w:rsid w:val="009E0412"/>
    <w:rsid w:val="009F27AA"/>
    <w:rsid w:val="00A22885"/>
    <w:rsid w:val="00A273C3"/>
    <w:rsid w:val="00A372F2"/>
    <w:rsid w:val="00A436A8"/>
    <w:rsid w:val="00A63C71"/>
    <w:rsid w:val="00A64BF2"/>
    <w:rsid w:val="00A64DF4"/>
    <w:rsid w:val="00A6574A"/>
    <w:rsid w:val="00A663FC"/>
    <w:rsid w:val="00A76161"/>
    <w:rsid w:val="00A92297"/>
    <w:rsid w:val="00AA7FEC"/>
    <w:rsid w:val="00AB2919"/>
    <w:rsid w:val="00AB42AE"/>
    <w:rsid w:val="00AB5909"/>
    <w:rsid w:val="00AB5FA2"/>
    <w:rsid w:val="00AD46B6"/>
    <w:rsid w:val="00AD6ABD"/>
    <w:rsid w:val="00AD6EAD"/>
    <w:rsid w:val="00AD73EC"/>
    <w:rsid w:val="00AE2B32"/>
    <w:rsid w:val="00AE6277"/>
    <w:rsid w:val="00AF0893"/>
    <w:rsid w:val="00B00A85"/>
    <w:rsid w:val="00B0737D"/>
    <w:rsid w:val="00B13813"/>
    <w:rsid w:val="00B15975"/>
    <w:rsid w:val="00B2659F"/>
    <w:rsid w:val="00B33EB2"/>
    <w:rsid w:val="00B56E1C"/>
    <w:rsid w:val="00B653B0"/>
    <w:rsid w:val="00B70060"/>
    <w:rsid w:val="00B75C7E"/>
    <w:rsid w:val="00B80EEE"/>
    <w:rsid w:val="00B81B3E"/>
    <w:rsid w:val="00B84C1F"/>
    <w:rsid w:val="00B878C4"/>
    <w:rsid w:val="00B94760"/>
    <w:rsid w:val="00BD036F"/>
    <w:rsid w:val="00BD7988"/>
    <w:rsid w:val="00BE12BE"/>
    <w:rsid w:val="00BE2865"/>
    <w:rsid w:val="00BF29CA"/>
    <w:rsid w:val="00C01E54"/>
    <w:rsid w:val="00C02760"/>
    <w:rsid w:val="00C202DA"/>
    <w:rsid w:val="00C31C05"/>
    <w:rsid w:val="00C51200"/>
    <w:rsid w:val="00C55F73"/>
    <w:rsid w:val="00C77109"/>
    <w:rsid w:val="00C85639"/>
    <w:rsid w:val="00C93918"/>
    <w:rsid w:val="00C95BB7"/>
    <w:rsid w:val="00CA01EE"/>
    <w:rsid w:val="00CA03C5"/>
    <w:rsid w:val="00CA0FB7"/>
    <w:rsid w:val="00CA3727"/>
    <w:rsid w:val="00CB55A4"/>
    <w:rsid w:val="00CB5EDD"/>
    <w:rsid w:val="00CC0A64"/>
    <w:rsid w:val="00CC0DA5"/>
    <w:rsid w:val="00CD37C3"/>
    <w:rsid w:val="00CD4A6E"/>
    <w:rsid w:val="00CD7061"/>
    <w:rsid w:val="00CE2E5D"/>
    <w:rsid w:val="00CF3099"/>
    <w:rsid w:val="00CF7535"/>
    <w:rsid w:val="00D01F38"/>
    <w:rsid w:val="00D029E2"/>
    <w:rsid w:val="00D17400"/>
    <w:rsid w:val="00D2187A"/>
    <w:rsid w:val="00D22BB7"/>
    <w:rsid w:val="00D22FB8"/>
    <w:rsid w:val="00D24CD0"/>
    <w:rsid w:val="00D34ACF"/>
    <w:rsid w:val="00D400AD"/>
    <w:rsid w:val="00D438BC"/>
    <w:rsid w:val="00D464BD"/>
    <w:rsid w:val="00D55044"/>
    <w:rsid w:val="00D64411"/>
    <w:rsid w:val="00D73350"/>
    <w:rsid w:val="00D739D6"/>
    <w:rsid w:val="00D83C53"/>
    <w:rsid w:val="00D848CB"/>
    <w:rsid w:val="00D8677C"/>
    <w:rsid w:val="00D92410"/>
    <w:rsid w:val="00D94F1C"/>
    <w:rsid w:val="00DB4C57"/>
    <w:rsid w:val="00DC2BC2"/>
    <w:rsid w:val="00DC5A40"/>
    <w:rsid w:val="00DD40DF"/>
    <w:rsid w:val="00DE0178"/>
    <w:rsid w:val="00DE32BF"/>
    <w:rsid w:val="00DF3860"/>
    <w:rsid w:val="00DF63B6"/>
    <w:rsid w:val="00E0294A"/>
    <w:rsid w:val="00E21DA7"/>
    <w:rsid w:val="00E32EFA"/>
    <w:rsid w:val="00E525C1"/>
    <w:rsid w:val="00E5305A"/>
    <w:rsid w:val="00E6463D"/>
    <w:rsid w:val="00E668F4"/>
    <w:rsid w:val="00E9388B"/>
    <w:rsid w:val="00EA1DD6"/>
    <w:rsid w:val="00EC509E"/>
    <w:rsid w:val="00EC7939"/>
    <w:rsid w:val="00ED2D6A"/>
    <w:rsid w:val="00ED584D"/>
    <w:rsid w:val="00ED592E"/>
    <w:rsid w:val="00F019E4"/>
    <w:rsid w:val="00F03B37"/>
    <w:rsid w:val="00F041E5"/>
    <w:rsid w:val="00F10365"/>
    <w:rsid w:val="00F10D88"/>
    <w:rsid w:val="00F133A8"/>
    <w:rsid w:val="00F14545"/>
    <w:rsid w:val="00F22251"/>
    <w:rsid w:val="00F2634C"/>
    <w:rsid w:val="00F307FC"/>
    <w:rsid w:val="00F34D9D"/>
    <w:rsid w:val="00F52768"/>
    <w:rsid w:val="00F53756"/>
    <w:rsid w:val="00F54D8F"/>
    <w:rsid w:val="00F562C7"/>
    <w:rsid w:val="00F56BAF"/>
    <w:rsid w:val="00F57416"/>
    <w:rsid w:val="00F74E0E"/>
    <w:rsid w:val="00F82510"/>
    <w:rsid w:val="00F958CA"/>
    <w:rsid w:val="00FA2105"/>
    <w:rsid w:val="00FA2F9D"/>
    <w:rsid w:val="00FB064D"/>
    <w:rsid w:val="00FB43CD"/>
    <w:rsid w:val="00FB4CE0"/>
    <w:rsid w:val="00FB6125"/>
    <w:rsid w:val="00FD6CCD"/>
    <w:rsid w:val="00FD79C1"/>
    <w:rsid w:val="00FE586D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223B53"/>
    <w:rPr>
      <w:b/>
      <w:bCs/>
    </w:rPr>
  </w:style>
  <w:style w:type="character" w:customStyle="1" w:styleId="apple-converted-space">
    <w:name w:val="apple-converted-space"/>
    <w:basedOn w:val="DefaultParagraphFont"/>
    <w:rsid w:val="00223B53"/>
  </w:style>
  <w:style w:type="table" w:styleId="TableGrid">
    <w:name w:val="Table Grid"/>
    <w:basedOn w:val="TableNormal"/>
    <w:uiPriority w:val="59"/>
    <w:rsid w:val="00511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76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B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A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223B53"/>
    <w:rPr>
      <w:b/>
      <w:bCs/>
    </w:rPr>
  </w:style>
  <w:style w:type="character" w:customStyle="1" w:styleId="apple-converted-space">
    <w:name w:val="apple-converted-space"/>
    <w:basedOn w:val="DefaultParagraphFont"/>
    <w:rsid w:val="00223B53"/>
  </w:style>
  <w:style w:type="table" w:styleId="TableGrid">
    <w:name w:val="Table Grid"/>
    <w:basedOn w:val="TableNormal"/>
    <w:uiPriority w:val="59"/>
    <w:rsid w:val="00511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76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B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2475">
          <w:blockQuote w:val="1"/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istv.lv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atvia.travel/lv/raksts/pla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pm3-cupdK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atvia.travel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5250</Words>
  <Characters>2993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2017-05-26T19:14:00Z</dcterms:created>
  <dcterms:modified xsi:type="dcterms:W3CDTF">2017-05-26T19:14:00Z</dcterms:modified>
</cp:coreProperties>
</file>