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0F" w:rsidRDefault="00C5420F">
      <w:r w:rsidRPr="00C5420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-385445</wp:posOffset>
            </wp:positionV>
            <wp:extent cx="4559935" cy="2296795"/>
            <wp:effectExtent l="19050" t="0" r="0" b="0"/>
            <wp:wrapSquare wrapText="bothSides"/>
            <wp:docPr id="1" name="Picture 1" descr="http://plotnikova.ucoz.ru/graffiti/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 descr="http://plotnikova.ucoz.ru/graffiti/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6"/>
        <w:gridCol w:w="2934"/>
        <w:gridCol w:w="2835"/>
        <w:gridCol w:w="2835"/>
      </w:tblGrid>
      <w:tr w:rsidR="00C5420F" w:rsidRPr="00E63127" w:rsidTr="0002367D">
        <w:tc>
          <w:tcPr>
            <w:tcW w:w="2136" w:type="dxa"/>
            <w:hideMark/>
          </w:tcPr>
          <w:p w:rsidR="00C5420F" w:rsidRPr="00044BEC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44BE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Член предложения</w:t>
            </w:r>
          </w:p>
        </w:tc>
        <w:tc>
          <w:tcPr>
            <w:tcW w:w="2934" w:type="dxa"/>
            <w:hideMark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обозначает?</w:t>
            </w:r>
          </w:p>
        </w:tc>
        <w:tc>
          <w:tcPr>
            <w:tcW w:w="2835" w:type="dxa"/>
            <w:hideMark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какие вопросы отвечает?</w:t>
            </w:r>
          </w:p>
        </w:tc>
        <w:tc>
          <w:tcPr>
            <w:tcW w:w="2835" w:type="dxa"/>
            <w:hideMark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частью речи выражается?</w:t>
            </w:r>
          </w:p>
        </w:tc>
      </w:tr>
      <w:tr w:rsidR="00C5420F" w:rsidRPr="00C52EE4" w:rsidTr="0002367D">
        <w:tc>
          <w:tcPr>
            <w:tcW w:w="2136" w:type="dxa"/>
            <w:hideMark/>
          </w:tcPr>
          <w:p w:rsidR="00C5420F" w:rsidRPr="00803F0C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803F0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Подлежащее</w:t>
            </w:r>
          </w:p>
          <w:p w:rsidR="00C5420F" w:rsidRPr="00044BEC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934" w:type="dxa"/>
            <w:hideMark/>
          </w:tcPr>
          <w:p w:rsidR="00C5420F" w:rsidRPr="00C5420F" w:rsidRDefault="00C5420F" w:rsidP="00AC010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ком или о чём говорится в предложении</w:t>
            </w:r>
          </w:p>
        </w:tc>
        <w:tc>
          <w:tcPr>
            <w:tcW w:w="2835" w:type="dxa"/>
            <w:hideMark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Кто?</w:t>
            </w:r>
          </w:p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Что?</w:t>
            </w:r>
          </w:p>
        </w:tc>
        <w:tc>
          <w:tcPr>
            <w:tcW w:w="2835" w:type="dxa"/>
            <w:hideMark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Им.сущ. в им.п.</w:t>
            </w:r>
          </w:p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Местоимение</w:t>
            </w:r>
          </w:p>
        </w:tc>
      </w:tr>
      <w:tr w:rsidR="00C5420F" w:rsidRPr="00E63127" w:rsidTr="0002367D">
        <w:tc>
          <w:tcPr>
            <w:tcW w:w="2136" w:type="dxa"/>
            <w:hideMark/>
          </w:tcPr>
          <w:p w:rsidR="00C5420F" w:rsidRPr="00803F0C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double"/>
                <w:lang w:val="ru-RU"/>
              </w:rPr>
            </w:pPr>
            <w:r w:rsidRPr="00803F0C">
              <w:rPr>
                <w:rFonts w:ascii="Times New Roman" w:hAnsi="Times New Roman" w:cs="Times New Roman"/>
                <w:b/>
                <w:sz w:val="24"/>
                <w:szCs w:val="24"/>
                <w:u w:val="double"/>
                <w:lang w:val="ru-RU"/>
              </w:rPr>
              <w:t>Сказуемое</w:t>
            </w:r>
          </w:p>
        </w:tc>
        <w:tc>
          <w:tcPr>
            <w:tcW w:w="2934" w:type="dxa"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 w:rsidRPr="00C542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о, что говорится о подлежащем</w:t>
            </w:r>
          </w:p>
        </w:tc>
        <w:tc>
          <w:tcPr>
            <w:tcW w:w="2835" w:type="dxa"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делает? </w:t>
            </w:r>
          </w:p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Каков?</w:t>
            </w:r>
          </w:p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такое?</w:t>
            </w:r>
          </w:p>
          <w:p w:rsidR="00C5420F" w:rsidRPr="00AC0102" w:rsidRDefault="00C5420F" w:rsidP="00AC0102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такой?</w:t>
            </w:r>
          </w:p>
        </w:tc>
        <w:tc>
          <w:tcPr>
            <w:tcW w:w="2835" w:type="dxa"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Глагол</w:t>
            </w:r>
          </w:p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Прилагательное</w:t>
            </w:r>
          </w:p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Глагол + сущ.</w:t>
            </w:r>
          </w:p>
        </w:tc>
      </w:tr>
      <w:tr w:rsidR="00C5420F" w:rsidRPr="00E63127" w:rsidTr="0002367D">
        <w:tc>
          <w:tcPr>
            <w:tcW w:w="2136" w:type="dxa"/>
            <w:hideMark/>
          </w:tcPr>
          <w:p w:rsidR="00C5420F" w:rsidRPr="00803F0C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dash"/>
                <w:lang w:val="ru-RU"/>
              </w:rPr>
            </w:pPr>
            <w:r w:rsidRPr="00803F0C">
              <w:rPr>
                <w:rFonts w:ascii="Times New Roman" w:hAnsi="Times New Roman" w:cs="Times New Roman"/>
                <w:b/>
                <w:sz w:val="24"/>
                <w:szCs w:val="24"/>
                <w:u w:val="dash"/>
                <w:lang w:val="ru-RU"/>
              </w:rPr>
              <w:t>Дополнение</w:t>
            </w:r>
          </w:p>
        </w:tc>
        <w:tc>
          <w:tcPr>
            <w:tcW w:w="2934" w:type="dxa"/>
          </w:tcPr>
          <w:p w:rsidR="00C5420F" w:rsidRPr="00C5420F" w:rsidRDefault="00C5420F" w:rsidP="00AC010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Дополняет информацию о действии</w:t>
            </w:r>
          </w:p>
        </w:tc>
        <w:tc>
          <w:tcPr>
            <w:tcW w:w="2835" w:type="dxa"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C542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 косвенных падежей</w:t>
            </w:r>
          </w:p>
        </w:tc>
        <w:tc>
          <w:tcPr>
            <w:tcW w:w="2835" w:type="dxa"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Им.сущ.</w:t>
            </w:r>
          </w:p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Местоимение</w:t>
            </w:r>
          </w:p>
        </w:tc>
      </w:tr>
      <w:tr w:rsidR="00C5420F" w:rsidRPr="00E63127" w:rsidTr="0002367D">
        <w:tc>
          <w:tcPr>
            <w:tcW w:w="2136" w:type="dxa"/>
            <w:hideMark/>
          </w:tcPr>
          <w:p w:rsidR="00C5420F" w:rsidRPr="00803F0C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wave"/>
                <w:lang w:val="ru-RU"/>
              </w:rPr>
            </w:pPr>
            <w:r w:rsidRPr="00803F0C">
              <w:rPr>
                <w:rFonts w:ascii="Times New Roman" w:hAnsi="Times New Roman" w:cs="Times New Roman"/>
                <w:b/>
                <w:sz w:val="24"/>
                <w:szCs w:val="24"/>
                <w:u w:val="wave"/>
                <w:lang w:val="ru-RU"/>
              </w:rPr>
              <w:t>Определение</w:t>
            </w:r>
          </w:p>
          <w:p w:rsidR="00C5420F" w:rsidRPr="00044BEC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934" w:type="dxa"/>
          </w:tcPr>
          <w:p w:rsidR="00C5420F" w:rsidRPr="00AC0102" w:rsidRDefault="00C5420F" w:rsidP="00AC0102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Различные признаки предметов</w:t>
            </w:r>
          </w:p>
        </w:tc>
        <w:tc>
          <w:tcPr>
            <w:tcW w:w="2835" w:type="dxa"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Какой? Чей?</w:t>
            </w:r>
          </w:p>
        </w:tc>
        <w:tc>
          <w:tcPr>
            <w:tcW w:w="2835" w:type="dxa"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Им.прилаг.</w:t>
            </w:r>
          </w:p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Местоимение</w:t>
            </w:r>
          </w:p>
        </w:tc>
      </w:tr>
      <w:tr w:rsidR="00C5420F" w:rsidRPr="00E63127" w:rsidTr="0002367D">
        <w:tc>
          <w:tcPr>
            <w:tcW w:w="2136" w:type="dxa"/>
            <w:hideMark/>
          </w:tcPr>
          <w:p w:rsidR="00C5420F" w:rsidRPr="00803F0C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dotDash"/>
                <w:lang w:val="ru-RU"/>
              </w:rPr>
            </w:pPr>
            <w:r w:rsidRPr="00803F0C">
              <w:rPr>
                <w:rFonts w:ascii="Times New Roman" w:hAnsi="Times New Roman" w:cs="Times New Roman"/>
                <w:b/>
                <w:sz w:val="24"/>
                <w:szCs w:val="24"/>
                <w:u w:val="dotDash"/>
                <w:lang w:val="ru-RU"/>
              </w:rPr>
              <w:t>Обстоятельство</w:t>
            </w:r>
          </w:p>
        </w:tc>
        <w:tc>
          <w:tcPr>
            <w:tcW w:w="2934" w:type="dxa"/>
          </w:tcPr>
          <w:p w:rsidR="00C5420F" w:rsidRPr="00AC0102" w:rsidRDefault="00C5420F" w:rsidP="00AC0102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Различные обстоятельства, при которых осуществляются действия</w:t>
            </w:r>
          </w:p>
        </w:tc>
        <w:tc>
          <w:tcPr>
            <w:tcW w:w="2835" w:type="dxa"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Где? Когда? Куда? Откуда? Почему? Зачем? Как?</w:t>
            </w:r>
          </w:p>
        </w:tc>
        <w:tc>
          <w:tcPr>
            <w:tcW w:w="2835" w:type="dxa"/>
          </w:tcPr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Им.сущ.</w:t>
            </w:r>
          </w:p>
          <w:p w:rsidR="00C5420F" w:rsidRPr="00C5420F" w:rsidRDefault="00C5420F" w:rsidP="000236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42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Наречие</w:t>
            </w:r>
          </w:p>
        </w:tc>
      </w:tr>
    </w:tbl>
    <w:p w:rsidR="00C5420F" w:rsidRDefault="00160535" w:rsidP="00C5420F">
      <w:pPr>
        <w:pStyle w:val="NoSpacing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1743075</wp:posOffset>
            </wp:positionH>
            <wp:positionV relativeFrom="margin">
              <wp:posOffset>4920615</wp:posOffset>
            </wp:positionV>
            <wp:extent cx="2802890" cy="4038600"/>
            <wp:effectExtent l="1905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20F" w:rsidRDefault="00C5420F" w:rsidP="00C5420F">
      <w:pPr>
        <w:pStyle w:val="NoSpacing"/>
        <w:rPr>
          <w:rFonts w:ascii="Times New Roman" w:hAnsi="Times New Roman" w:cs="Times New Roman"/>
          <w:sz w:val="26"/>
          <w:szCs w:val="26"/>
        </w:rPr>
      </w:pPr>
    </w:p>
    <w:p w:rsidR="00C5420F" w:rsidRDefault="00C5420F" w:rsidP="00C5420F">
      <w:pPr>
        <w:pStyle w:val="NoSpacing"/>
        <w:rPr>
          <w:rFonts w:ascii="Times New Roman" w:hAnsi="Times New Roman" w:cs="Times New Roman"/>
          <w:sz w:val="26"/>
          <w:szCs w:val="26"/>
        </w:rPr>
      </w:pPr>
    </w:p>
    <w:p w:rsidR="00C5420F" w:rsidRDefault="00C5420F" w:rsidP="00C5420F">
      <w:pPr>
        <w:pStyle w:val="NoSpacing"/>
        <w:rPr>
          <w:rFonts w:ascii="Times New Roman" w:hAnsi="Times New Roman" w:cs="Times New Roman"/>
          <w:sz w:val="26"/>
          <w:szCs w:val="26"/>
        </w:rPr>
      </w:pPr>
    </w:p>
    <w:p w:rsidR="00C5420F" w:rsidRDefault="00C5420F" w:rsidP="00C5420F">
      <w:pPr>
        <w:pStyle w:val="NoSpacing"/>
        <w:rPr>
          <w:rFonts w:ascii="Times New Roman" w:hAnsi="Times New Roman" w:cs="Times New Roman"/>
          <w:sz w:val="26"/>
          <w:szCs w:val="26"/>
        </w:rPr>
      </w:pPr>
    </w:p>
    <w:p w:rsidR="00C5420F" w:rsidRDefault="00C5420F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AC0102" w:rsidRPr="00AC0102" w:rsidRDefault="00AC0102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C5420F" w:rsidRDefault="00C5420F" w:rsidP="00C5420F">
      <w:pPr>
        <w:pStyle w:val="NoSpacing"/>
        <w:rPr>
          <w:rFonts w:ascii="Times New Roman" w:hAnsi="Times New Roman" w:cs="Times New Roman"/>
          <w:sz w:val="26"/>
          <w:szCs w:val="26"/>
        </w:rPr>
      </w:pPr>
    </w:p>
    <w:p w:rsidR="00C5420F" w:rsidRDefault="00C5420F" w:rsidP="00C5420F">
      <w:pPr>
        <w:pStyle w:val="NoSpacing"/>
        <w:rPr>
          <w:rFonts w:ascii="Times New Roman" w:hAnsi="Times New Roman" w:cs="Times New Roman"/>
          <w:sz w:val="26"/>
          <w:szCs w:val="26"/>
        </w:rPr>
      </w:pPr>
    </w:p>
    <w:p w:rsidR="00C5420F" w:rsidRDefault="00C5420F" w:rsidP="00C5420F">
      <w:pPr>
        <w:pStyle w:val="NoSpacing"/>
        <w:rPr>
          <w:rFonts w:ascii="Times New Roman" w:hAnsi="Times New Roman" w:cs="Times New Roman"/>
          <w:sz w:val="26"/>
          <w:szCs w:val="26"/>
        </w:rPr>
      </w:pPr>
    </w:p>
    <w:p w:rsidR="00160535" w:rsidRDefault="00160535" w:rsidP="00044BE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0535" w:rsidRDefault="00160535" w:rsidP="00044BE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0535" w:rsidRDefault="00160535" w:rsidP="00044BE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5420F" w:rsidRPr="00044BEC" w:rsidRDefault="00044BEC" w:rsidP="00044BE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44BE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Части речи</w:t>
      </w:r>
    </w:p>
    <w:tbl>
      <w:tblPr>
        <w:tblStyle w:val="TableGrid"/>
        <w:tblW w:w="0" w:type="auto"/>
        <w:tblLook w:val="04A0"/>
      </w:tblPr>
      <w:tblGrid>
        <w:gridCol w:w="1983"/>
        <w:gridCol w:w="1005"/>
        <w:gridCol w:w="1530"/>
        <w:gridCol w:w="2880"/>
        <w:gridCol w:w="3240"/>
      </w:tblGrid>
      <w:tr w:rsidR="00AC0102" w:rsidTr="00AC0102">
        <w:tc>
          <w:tcPr>
            <w:tcW w:w="1983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Часть речи</w:t>
            </w:r>
          </w:p>
        </w:tc>
        <w:tc>
          <w:tcPr>
            <w:tcW w:w="2535" w:type="dxa"/>
            <w:gridSpan w:val="2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Что обозначает?</w:t>
            </w:r>
          </w:p>
        </w:tc>
        <w:tc>
          <w:tcPr>
            <w:tcW w:w="288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Вопросы</w:t>
            </w:r>
          </w:p>
        </w:tc>
        <w:tc>
          <w:tcPr>
            <w:tcW w:w="324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Как изменяется?</w:t>
            </w:r>
          </w:p>
        </w:tc>
      </w:tr>
      <w:tr w:rsidR="00AC0102" w:rsidTr="00AC0102">
        <w:tc>
          <w:tcPr>
            <w:tcW w:w="10638" w:type="dxa"/>
            <w:gridSpan w:val="5"/>
          </w:tcPr>
          <w:p w:rsidR="00AC0102" w:rsidRPr="00044BEC" w:rsidRDefault="00AC0102" w:rsidP="0002367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Самостоятельные части речи</w:t>
            </w:r>
          </w:p>
        </w:tc>
      </w:tr>
      <w:tr w:rsidR="00AC0102" w:rsidRPr="00747E80" w:rsidTr="00AC0102">
        <w:tc>
          <w:tcPr>
            <w:tcW w:w="1983" w:type="dxa"/>
          </w:tcPr>
          <w:p w:rsidR="00AC0102" w:rsidRPr="00044BEC" w:rsidRDefault="00AC0102" w:rsidP="0002367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Имя существительное</w:t>
            </w:r>
          </w:p>
        </w:tc>
        <w:tc>
          <w:tcPr>
            <w:tcW w:w="2535" w:type="dxa"/>
            <w:gridSpan w:val="2"/>
          </w:tcPr>
          <w:p w:rsidR="00AC0102" w:rsidRPr="007D766A" w:rsidRDefault="00160535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</w:t>
            </w:r>
            <w:r w:rsidR="00AC0102" w:rsidRPr="007D766A">
              <w:rPr>
                <w:rFonts w:ascii="Times New Roman" w:hAnsi="Times New Roman"/>
                <w:lang w:val="ru-RU"/>
              </w:rPr>
              <w:t>редмет</w:t>
            </w:r>
          </w:p>
        </w:tc>
        <w:tc>
          <w:tcPr>
            <w:tcW w:w="288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Кто? Что?</w:t>
            </w:r>
          </w:p>
        </w:tc>
        <w:tc>
          <w:tcPr>
            <w:tcW w:w="324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По падежам и числам</w:t>
            </w:r>
          </w:p>
        </w:tc>
      </w:tr>
      <w:tr w:rsidR="00AC0102" w:rsidRPr="00C52EE4" w:rsidTr="00AC0102">
        <w:tc>
          <w:tcPr>
            <w:tcW w:w="1983" w:type="dxa"/>
          </w:tcPr>
          <w:p w:rsidR="00AC0102" w:rsidRPr="00044BEC" w:rsidRDefault="00AC0102" w:rsidP="0002367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Имя прилагательное</w:t>
            </w:r>
          </w:p>
        </w:tc>
        <w:tc>
          <w:tcPr>
            <w:tcW w:w="2535" w:type="dxa"/>
            <w:gridSpan w:val="2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Признак предмета</w:t>
            </w:r>
          </w:p>
        </w:tc>
        <w:tc>
          <w:tcPr>
            <w:tcW w:w="288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Какой? Чей?</w:t>
            </w:r>
          </w:p>
        </w:tc>
        <w:tc>
          <w:tcPr>
            <w:tcW w:w="324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По падежам, родам и числам</w:t>
            </w:r>
          </w:p>
        </w:tc>
      </w:tr>
      <w:tr w:rsidR="00AC0102" w:rsidRPr="00C52EE4" w:rsidTr="00AC0102">
        <w:tc>
          <w:tcPr>
            <w:tcW w:w="1983" w:type="dxa"/>
          </w:tcPr>
          <w:p w:rsidR="00AC0102" w:rsidRPr="00044BEC" w:rsidRDefault="00AC0102" w:rsidP="0002367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Имя числительное</w:t>
            </w:r>
          </w:p>
        </w:tc>
        <w:tc>
          <w:tcPr>
            <w:tcW w:w="2535" w:type="dxa"/>
            <w:gridSpan w:val="2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Количество или порядковый номер при счёте</w:t>
            </w:r>
          </w:p>
        </w:tc>
        <w:tc>
          <w:tcPr>
            <w:tcW w:w="2880" w:type="dxa"/>
          </w:tcPr>
          <w:p w:rsidR="00160535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Сколько?</w:t>
            </w:r>
          </w:p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 xml:space="preserve"> Который по</w:t>
            </w:r>
            <w:r w:rsidR="00160535">
              <w:rPr>
                <w:rFonts w:ascii="Times New Roman" w:hAnsi="Times New Roman"/>
                <w:lang w:val="ru-RU"/>
              </w:rPr>
              <w:t xml:space="preserve"> </w:t>
            </w:r>
            <w:r w:rsidRPr="007D766A">
              <w:rPr>
                <w:rFonts w:ascii="Times New Roman" w:hAnsi="Times New Roman"/>
                <w:lang w:val="ru-RU"/>
              </w:rPr>
              <w:t>счёту?</w:t>
            </w:r>
          </w:p>
        </w:tc>
        <w:tc>
          <w:tcPr>
            <w:tcW w:w="324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По падежам, родам и числам</w:t>
            </w:r>
          </w:p>
        </w:tc>
      </w:tr>
      <w:tr w:rsidR="00AC0102" w:rsidTr="00AC0102">
        <w:tc>
          <w:tcPr>
            <w:tcW w:w="1983" w:type="dxa"/>
          </w:tcPr>
          <w:p w:rsidR="00AC0102" w:rsidRPr="00044BEC" w:rsidRDefault="00AC0102" w:rsidP="0002367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Местоимение</w:t>
            </w:r>
          </w:p>
        </w:tc>
        <w:tc>
          <w:tcPr>
            <w:tcW w:w="2535" w:type="dxa"/>
            <w:gridSpan w:val="2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Указывает на 1, 2, 3</w:t>
            </w:r>
          </w:p>
        </w:tc>
        <w:tc>
          <w:tcPr>
            <w:tcW w:w="288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1, 2, 3</w:t>
            </w:r>
          </w:p>
        </w:tc>
        <w:tc>
          <w:tcPr>
            <w:tcW w:w="324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</w:rPr>
            </w:pPr>
            <w:r w:rsidRPr="007D766A">
              <w:rPr>
                <w:rFonts w:ascii="Times New Roman" w:hAnsi="Times New Roman"/>
                <w:lang w:val="ru-RU"/>
              </w:rPr>
              <w:t>1, 2, 3</w:t>
            </w:r>
          </w:p>
        </w:tc>
      </w:tr>
      <w:tr w:rsidR="00AC0102" w:rsidRPr="00C52EE4" w:rsidTr="00AC0102">
        <w:tc>
          <w:tcPr>
            <w:tcW w:w="1983" w:type="dxa"/>
          </w:tcPr>
          <w:p w:rsidR="00AC0102" w:rsidRPr="00044BEC" w:rsidRDefault="00AC0102" w:rsidP="0002367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Глагол</w:t>
            </w:r>
          </w:p>
        </w:tc>
        <w:tc>
          <w:tcPr>
            <w:tcW w:w="2535" w:type="dxa"/>
            <w:gridSpan w:val="2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Действие предмета</w:t>
            </w:r>
          </w:p>
        </w:tc>
        <w:tc>
          <w:tcPr>
            <w:tcW w:w="288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Что делать? Что сделать?</w:t>
            </w:r>
          </w:p>
        </w:tc>
        <w:tc>
          <w:tcPr>
            <w:tcW w:w="324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По временам, числам, лицам или родам</w:t>
            </w:r>
          </w:p>
        </w:tc>
      </w:tr>
      <w:tr w:rsidR="00AC0102" w:rsidRPr="00747E80" w:rsidTr="00AC0102">
        <w:tc>
          <w:tcPr>
            <w:tcW w:w="1983" w:type="dxa"/>
          </w:tcPr>
          <w:p w:rsidR="00AC0102" w:rsidRPr="00044BEC" w:rsidRDefault="00AC0102" w:rsidP="0002367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Наречие</w:t>
            </w:r>
          </w:p>
        </w:tc>
        <w:tc>
          <w:tcPr>
            <w:tcW w:w="2535" w:type="dxa"/>
            <w:gridSpan w:val="2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Признак действия или признак признака</w:t>
            </w:r>
          </w:p>
        </w:tc>
        <w:tc>
          <w:tcPr>
            <w:tcW w:w="288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Как? Где? Куда?  Почему?</w:t>
            </w:r>
          </w:p>
        </w:tc>
        <w:tc>
          <w:tcPr>
            <w:tcW w:w="3240" w:type="dxa"/>
          </w:tcPr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Не изменяется</w:t>
            </w:r>
          </w:p>
        </w:tc>
      </w:tr>
      <w:tr w:rsidR="00AC0102" w:rsidRPr="00747E80" w:rsidTr="00AC0102">
        <w:tc>
          <w:tcPr>
            <w:tcW w:w="10638" w:type="dxa"/>
            <w:gridSpan w:val="5"/>
          </w:tcPr>
          <w:p w:rsidR="00AC0102" w:rsidRPr="00044BEC" w:rsidRDefault="00AC0102" w:rsidP="0002367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Служебные части речи</w:t>
            </w:r>
          </w:p>
        </w:tc>
      </w:tr>
      <w:tr w:rsidR="00AC0102" w:rsidRPr="00C52EE4" w:rsidTr="00AC0102">
        <w:tc>
          <w:tcPr>
            <w:tcW w:w="2988" w:type="dxa"/>
            <w:gridSpan w:val="2"/>
          </w:tcPr>
          <w:p w:rsidR="00AC0102" w:rsidRPr="00044BEC" w:rsidRDefault="00AC0102" w:rsidP="0002367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Предлог</w:t>
            </w:r>
          </w:p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связывает слова в словосочетании</w:t>
            </w:r>
          </w:p>
        </w:tc>
        <w:tc>
          <w:tcPr>
            <w:tcW w:w="4410" w:type="dxa"/>
            <w:gridSpan w:val="2"/>
          </w:tcPr>
          <w:p w:rsidR="00AC0102" w:rsidRPr="00044BEC" w:rsidRDefault="00AC0102" w:rsidP="0002367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Союз</w:t>
            </w:r>
          </w:p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Связывает однородные члены и части сложного предложения.</w:t>
            </w:r>
          </w:p>
        </w:tc>
        <w:tc>
          <w:tcPr>
            <w:tcW w:w="3240" w:type="dxa"/>
          </w:tcPr>
          <w:p w:rsidR="00AC0102" w:rsidRPr="00044BEC" w:rsidRDefault="00AC0102" w:rsidP="0002367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Частица</w:t>
            </w:r>
          </w:p>
          <w:p w:rsidR="00AC0102" w:rsidRPr="007D766A" w:rsidRDefault="00AC0102" w:rsidP="0002367D">
            <w:pPr>
              <w:jc w:val="center"/>
              <w:rPr>
                <w:rFonts w:ascii="Times New Roman" w:hAnsi="Times New Roman"/>
                <w:lang w:val="ru-RU"/>
              </w:rPr>
            </w:pPr>
            <w:r w:rsidRPr="007D766A">
              <w:rPr>
                <w:rFonts w:ascii="Times New Roman" w:hAnsi="Times New Roman"/>
                <w:lang w:val="ru-RU"/>
              </w:rPr>
              <w:t>образовывает формы слова, выражает чувства</w:t>
            </w:r>
          </w:p>
        </w:tc>
      </w:tr>
      <w:tr w:rsidR="00AC0102" w:rsidRPr="00747E80" w:rsidTr="00AC0102">
        <w:tc>
          <w:tcPr>
            <w:tcW w:w="10638" w:type="dxa"/>
            <w:gridSpan w:val="5"/>
          </w:tcPr>
          <w:p w:rsidR="00AC0102" w:rsidRPr="00044BEC" w:rsidRDefault="00AC0102" w:rsidP="00044B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44BEC">
              <w:rPr>
                <w:rFonts w:ascii="Times New Roman" w:hAnsi="Times New Roman"/>
                <w:b/>
                <w:lang w:val="ru-RU"/>
              </w:rPr>
              <w:t>Междоме</w:t>
            </w:r>
            <w:r w:rsidR="00044BEC">
              <w:rPr>
                <w:rFonts w:ascii="Times New Roman" w:hAnsi="Times New Roman"/>
                <w:b/>
                <w:lang w:val="ru-RU"/>
              </w:rPr>
              <w:t>т</w:t>
            </w:r>
            <w:r w:rsidRPr="00044BEC">
              <w:rPr>
                <w:rFonts w:ascii="Times New Roman" w:hAnsi="Times New Roman"/>
                <w:b/>
                <w:lang w:val="ru-RU"/>
              </w:rPr>
              <w:t>ие</w:t>
            </w:r>
          </w:p>
        </w:tc>
      </w:tr>
    </w:tbl>
    <w:p w:rsidR="00160535" w:rsidRDefault="00160535" w:rsidP="00044BEC">
      <w:pPr>
        <w:pStyle w:val="NoSpacing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</w:p>
    <w:p w:rsidR="00044BEC" w:rsidRPr="00803F0C" w:rsidRDefault="00160535" w:rsidP="00044BEC">
      <w:pPr>
        <w:pStyle w:val="NoSpacing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2009775</wp:posOffset>
            </wp:positionH>
            <wp:positionV relativeFrom="margin">
              <wp:posOffset>4495800</wp:posOffset>
            </wp:positionV>
            <wp:extent cx="1957705" cy="2800350"/>
            <wp:effectExtent l="19050" t="0" r="4445" b="0"/>
            <wp:wrapSquare wrapText="bothSides"/>
            <wp:docPr id="14" name="Picture 1" descr="ТАТЬЯНА РИК КАК ДЕЛА, ДЕЕПРИЧАСТИЕ?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ТЬЯНА РИК КАК ДЕЛА, ДЕЕПРИЧАСТИЕ? - PDF Free Downloa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4495800</wp:posOffset>
            </wp:positionV>
            <wp:extent cx="2018030" cy="2879725"/>
            <wp:effectExtent l="19050" t="0" r="1270" b="0"/>
            <wp:wrapSquare wrapText="bothSides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BEC" w:rsidRPr="00D104A2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Волшебник Имя Существительное</w:t>
      </w:r>
      <w:r w:rsidR="00044BEC" w:rsidRPr="00D104A2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может превращаться в разные </w:t>
      </w:r>
      <w:r w:rsidR="00044BEC" w:rsidRPr="00D104A2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предметы </w:t>
      </w:r>
      <w:r w:rsidR="00044BEC" w:rsidRPr="00D104A2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(суще</w:t>
      </w:r>
      <w:r w:rsidR="00C52EE4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ствительное обозначает предмет). Х</w:t>
      </w:r>
      <w:r w:rsidR="00044BEC" w:rsidRPr="00D104A2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удожница </w:t>
      </w:r>
      <w:r w:rsidR="00044BEC" w:rsidRPr="00D104A2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Имя прилагательное</w:t>
      </w:r>
      <w:r w:rsidR="00044BEC" w:rsidRPr="00D104A2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</w:t>
      </w:r>
      <w:r w:rsidR="00044BEC" w:rsidRPr="00D104A2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раскрашивает </w:t>
      </w:r>
      <w:r w:rsidR="00044BEC" w:rsidRPr="00D104A2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мир (признаки у предмета появляются). У дядюшки </w:t>
      </w:r>
      <w:r w:rsidR="00044BEC" w:rsidRPr="00D104A2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Глагол</w:t>
      </w:r>
      <w:r w:rsidR="00044BEC" w:rsidRPr="00D104A2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а много рук и ног, он </w:t>
      </w:r>
      <w:r w:rsidR="00044BEC" w:rsidRPr="00D104A2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действует.</w:t>
      </w:r>
      <w:r w:rsidR="00044BEC" w:rsidRPr="00D104A2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А </w:t>
      </w:r>
      <w:r w:rsidR="00044BEC" w:rsidRPr="00D104A2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Наречие </w:t>
      </w:r>
      <w:r w:rsidR="00044BEC" w:rsidRPr="00D104A2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любит </w:t>
      </w:r>
      <w:r w:rsidR="00044BEC" w:rsidRPr="00D104A2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КАК</w:t>
      </w:r>
      <w:r w:rsidR="00044BEC" w:rsidRPr="00D104A2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тусы, </w:t>
      </w:r>
      <w:r w:rsidR="00044BEC" w:rsidRPr="00D104A2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КУДА</w:t>
      </w:r>
      <w:r w:rsidR="00044BEC" w:rsidRPr="00D104A2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ктусы (это вопросы наречия). А </w:t>
      </w:r>
      <w:r w:rsidR="00044BEC" w:rsidRPr="00044BEC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Имя Числительное</w:t>
      </w:r>
      <w:r w:rsidR="00044BEC" w:rsidRPr="00D104A2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считает. </w:t>
      </w:r>
      <w:r w:rsidRPr="00160535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Местоимение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заменяет имена (он, твой, кто-то, несколько)</w:t>
      </w:r>
      <w:r w:rsidR="00803F0C">
        <w:rPr>
          <w:rFonts w:ascii="Times New Roman" w:eastAsia="Times New Roman" w:hAnsi="Times New Roman" w:cs="Times New Roman"/>
          <w:iCs/>
          <w:sz w:val="24"/>
          <w:szCs w:val="24"/>
          <w:lang w:val="lv-LV"/>
        </w:rPr>
        <w:t>.</w:t>
      </w:r>
    </w:p>
    <w:p w:rsidR="00C5420F" w:rsidRPr="00044BEC" w:rsidRDefault="00160535" w:rsidP="00C5420F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3966210</wp:posOffset>
            </wp:positionH>
            <wp:positionV relativeFrom="margin">
              <wp:posOffset>4504055</wp:posOffset>
            </wp:positionV>
            <wp:extent cx="1993900" cy="2879725"/>
            <wp:effectExtent l="19050" t="0" r="6350" b="0"/>
            <wp:wrapSquare wrapText="bothSides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20F" w:rsidRPr="00044BEC" w:rsidRDefault="00C5420F" w:rsidP="00C5420F">
      <w:pPr>
        <w:rPr>
          <w:lang w:val="ru-RU"/>
        </w:rPr>
      </w:pPr>
    </w:p>
    <w:p w:rsidR="00C5420F" w:rsidRPr="00044BEC" w:rsidRDefault="00C5420F" w:rsidP="00C5420F">
      <w:pPr>
        <w:rPr>
          <w:lang w:val="ru-RU"/>
        </w:rPr>
      </w:pPr>
    </w:p>
    <w:p w:rsidR="00C5420F" w:rsidRPr="00044BEC" w:rsidRDefault="00C5420F" w:rsidP="00C5420F">
      <w:pPr>
        <w:rPr>
          <w:lang w:val="ru-RU"/>
        </w:rPr>
      </w:pPr>
    </w:p>
    <w:p w:rsidR="00C5420F" w:rsidRPr="00044BEC" w:rsidRDefault="00C5420F" w:rsidP="00C5420F">
      <w:pPr>
        <w:rPr>
          <w:lang w:val="ru-RU"/>
        </w:rPr>
      </w:pPr>
    </w:p>
    <w:p w:rsidR="00C5420F" w:rsidRPr="00044BEC" w:rsidRDefault="00C5420F" w:rsidP="00C5420F">
      <w:pPr>
        <w:rPr>
          <w:lang w:val="ru-RU"/>
        </w:rPr>
      </w:pPr>
    </w:p>
    <w:p w:rsidR="00C5420F" w:rsidRPr="00044BEC" w:rsidRDefault="00C5420F" w:rsidP="00C5420F">
      <w:pPr>
        <w:rPr>
          <w:lang w:val="ru-RU"/>
        </w:rPr>
      </w:pPr>
    </w:p>
    <w:p w:rsidR="00C5420F" w:rsidRPr="00044BEC" w:rsidRDefault="00C5420F" w:rsidP="00C5420F">
      <w:pPr>
        <w:rPr>
          <w:lang w:val="ru-RU"/>
        </w:rPr>
      </w:pPr>
    </w:p>
    <w:p w:rsidR="00323721" w:rsidRPr="00044BEC" w:rsidRDefault="00044BEC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-121920</wp:posOffset>
            </wp:positionH>
            <wp:positionV relativeFrom="margin">
              <wp:posOffset>7477125</wp:posOffset>
            </wp:positionV>
            <wp:extent cx="1942465" cy="2267585"/>
            <wp:effectExtent l="19050" t="0" r="635" b="0"/>
            <wp:wrapSquare wrapText="bothSides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3721" w:rsidRPr="00044BEC" w:rsidSect="00C5420F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20"/>
  <w:drawingGridHorizontalSpacing w:val="110"/>
  <w:displayHorizontalDrawingGridEvery w:val="2"/>
  <w:characterSpacingControl w:val="doNotCompress"/>
  <w:compat/>
  <w:rsids>
    <w:rsidRoot w:val="00C5420F"/>
    <w:rsid w:val="00044BEC"/>
    <w:rsid w:val="00160535"/>
    <w:rsid w:val="00323721"/>
    <w:rsid w:val="006C758F"/>
    <w:rsid w:val="00803F0C"/>
    <w:rsid w:val="00AC0102"/>
    <w:rsid w:val="00C52EE4"/>
    <w:rsid w:val="00C5420F"/>
    <w:rsid w:val="00C60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2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542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5420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NikMal</cp:lastModifiedBy>
  <cp:revision>6</cp:revision>
  <dcterms:created xsi:type="dcterms:W3CDTF">2020-05-10T17:47:00Z</dcterms:created>
  <dcterms:modified xsi:type="dcterms:W3CDTF">2020-06-08T17:57:00Z</dcterms:modified>
</cp:coreProperties>
</file>